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D7" w:rsidRDefault="002D09A1" w:rsidP="00BE40D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8CBE0A9">
            <wp:extent cx="1774190" cy="475615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9A1" w:rsidRPr="001D62E5" w:rsidRDefault="002E2F30" w:rsidP="002D09A1">
      <w:pPr>
        <w:rPr>
          <w:rFonts w:ascii="Arial" w:hAnsi="Arial" w:cs="Arial"/>
          <w:b/>
          <w:bCs/>
          <w:sz w:val="24"/>
          <w:szCs w:val="24"/>
        </w:rPr>
      </w:pPr>
      <w:r w:rsidRPr="001D62E5">
        <w:rPr>
          <w:rFonts w:ascii="Arial" w:hAnsi="Arial" w:cs="Arial"/>
          <w:b/>
          <w:bCs/>
          <w:sz w:val="24"/>
          <w:szCs w:val="24"/>
        </w:rPr>
        <w:t>KOSTENHETEN</w:t>
      </w:r>
      <w:r w:rsidRPr="001D62E5">
        <w:rPr>
          <w:rFonts w:ascii="Arial" w:hAnsi="Arial" w:cs="Arial"/>
          <w:b/>
          <w:bCs/>
          <w:sz w:val="24"/>
          <w:szCs w:val="24"/>
        </w:rPr>
        <w:br/>
      </w:r>
      <w:r w:rsidR="00FD19F5">
        <w:rPr>
          <w:rFonts w:ascii="Arial" w:hAnsi="Arial" w:cs="Arial"/>
          <w:b/>
          <w:bCs/>
          <w:sz w:val="24"/>
          <w:szCs w:val="24"/>
        </w:rPr>
        <w:t>Kostbeställning</w:t>
      </w:r>
    </w:p>
    <w:tbl>
      <w:tblPr>
        <w:tblStyle w:val="Tabellrutnt"/>
        <w:tblpPr w:leftFromText="141" w:rightFromText="141" w:vertAnchor="page" w:horzAnchor="margin" w:tblpY="2686"/>
        <w:tblW w:w="10722" w:type="dxa"/>
        <w:tblLayout w:type="fixed"/>
        <w:tblLook w:val="04A0" w:firstRow="1" w:lastRow="0" w:firstColumn="1" w:lastColumn="0" w:noHBand="0" w:noVBand="1"/>
      </w:tblPr>
      <w:tblGrid>
        <w:gridCol w:w="4211"/>
        <w:gridCol w:w="1243"/>
        <w:gridCol w:w="1373"/>
        <w:gridCol w:w="3895"/>
      </w:tblGrid>
      <w:tr w:rsidR="00FD19F5" w:rsidRPr="001D62E5" w:rsidTr="00FD19F5">
        <w:trPr>
          <w:trHeight w:val="342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 w:rsidRPr="001D62E5">
              <w:rPr>
                <w:rFonts w:ascii="Arial" w:hAnsi="Arial" w:cs="Arial"/>
                <w:b/>
                <w:sz w:val="24"/>
                <w:szCs w:val="24"/>
              </w:rPr>
              <w:t>KOSTTYP</w:t>
            </w: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 w:rsidRPr="001D62E5">
              <w:rPr>
                <w:rFonts w:ascii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 w:rsidRPr="001D62E5">
              <w:rPr>
                <w:rFonts w:ascii="Arial" w:hAnsi="Arial" w:cs="Arial"/>
                <w:b/>
                <w:sz w:val="24"/>
                <w:szCs w:val="24"/>
              </w:rPr>
              <w:t>MIDDAG</w:t>
            </w: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 w:rsidRPr="001D62E5">
              <w:rPr>
                <w:rFonts w:ascii="Arial" w:hAnsi="Arial" w:cs="Arial"/>
                <w:b/>
                <w:sz w:val="24"/>
                <w:szCs w:val="24"/>
              </w:rPr>
              <w:t>KOMMENTAR</w:t>
            </w:r>
            <w:r w:rsidR="006B1CFA">
              <w:rPr>
                <w:rFonts w:ascii="Arial" w:hAnsi="Arial" w:cs="Arial"/>
                <w:b/>
                <w:sz w:val="24"/>
                <w:szCs w:val="24"/>
              </w:rPr>
              <w:t xml:space="preserve"> (ex minuskost)</w:t>
            </w:r>
            <w:bookmarkStart w:id="0" w:name="_GoBack"/>
            <w:bookmarkEnd w:id="0"/>
          </w:p>
        </w:tc>
      </w:tr>
      <w:tr w:rsidR="00FD19F5" w:rsidRPr="001D62E5" w:rsidTr="00FD19F5">
        <w:trPr>
          <w:trHeight w:val="29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>A-kost, normalkost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D19F5">
              <w:rPr>
                <w:rFonts w:ascii="Arial" w:hAnsi="Arial" w:cs="Arial"/>
                <w:b/>
                <w:sz w:val="24"/>
                <w:szCs w:val="24"/>
              </w:rPr>
              <w:t>alter</w:t>
            </w:r>
            <w:r w:rsidR="008B53A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FD19F5">
              <w:rPr>
                <w:rFonts w:ascii="Arial" w:hAnsi="Arial" w:cs="Arial"/>
                <w:b/>
                <w:sz w:val="24"/>
                <w:szCs w:val="24"/>
              </w:rPr>
              <w:t>ativ I</w:t>
            </w: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29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A-kost, normalkost </w:t>
            </w:r>
            <w:r w:rsidRPr="00FD19F5">
              <w:rPr>
                <w:rFonts w:ascii="Arial" w:hAnsi="Arial" w:cs="Arial"/>
                <w:b/>
                <w:sz w:val="24"/>
                <w:szCs w:val="24"/>
              </w:rPr>
              <w:t>alternativ II</w:t>
            </w: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30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>A-kost, hackad/Grov paté</w:t>
            </w: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29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>E-kost, energi- och proteinrik</w:t>
            </w: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29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>E-kost, Hackad/Grov paté</w:t>
            </w: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30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>E-kost, Timbal/sufflé</w:t>
            </w: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29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>Gelékost</w:t>
            </w: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30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>Flytande kost</w:t>
            </w: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29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>Glutenfri kost, GF</w:t>
            </w: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29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>Laktosfri kost, LF</w:t>
            </w: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30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 xml:space="preserve">Proteinreducerad kost, </w:t>
            </w:r>
            <w:proofErr w:type="spellStart"/>
            <w:r w:rsidRPr="001D62E5">
              <w:rPr>
                <w:rFonts w:ascii="Arial" w:hAnsi="Arial" w:cs="Arial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29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>Fettreducerad kost, Fr</w:t>
            </w: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29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>Allergi/överkänslighet</w:t>
            </w: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29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29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80E" w:rsidRPr="001D62E5" w:rsidTr="00FD19F5">
        <w:trPr>
          <w:trHeight w:val="294"/>
        </w:trPr>
        <w:tc>
          <w:tcPr>
            <w:tcW w:w="4211" w:type="dxa"/>
          </w:tcPr>
          <w:p w:rsidR="007D780E" w:rsidRPr="001D62E5" w:rsidRDefault="007D780E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:rsidR="007D780E" w:rsidRPr="001D62E5" w:rsidRDefault="007D780E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7D780E" w:rsidRPr="001D62E5" w:rsidRDefault="007D780E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7D780E" w:rsidRPr="001D62E5" w:rsidRDefault="007D780E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304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390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326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9F5" w:rsidRPr="001D62E5" w:rsidTr="00FD19F5">
        <w:trPr>
          <w:trHeight w:val="277"/>
        </w:trPr>
        <w:tc>
          <w:tcPr>
            <w:tcW w:w="4211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19F5" w:rsidRPr="001D62E5" w:rsidRDefault="00FD19F5" w:rsidP="00FD19F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3D8E" w:rsidRPr="001D62E5" w:rsidRDefault="00C5475D" w:rsidP="001D62E5">
      <w:pPr>
        <w:spacing w:before="360"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2D09A1" w:rsidRPr="001D62E5">
        <w:rPr>
          <w:rFonts w:ascii="Arial" w:hAnsi="Arial" w:cs="Arial"/>
          <w:b/>
          <w:bCs/>
          <w:sz w:val="24"/>
          <w:szCs w:val="24"/>
        </w:rPr>
        <w:t xml:space="preserve">VDELNING: </w:t>
      </w:r>
      <w:r w:rsidR="001D62E5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2D09A1" w:rsidRPr="001D62E5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2E2F30" w:rsidRPr="001D62E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D62E5">
        <w:rPr>
          <w:rFonts w:ascii="Arial" w:hAnsi="Arial" w:cs="Arial"/>
          <w:b/>
          <w:bCs/>
          <w:sz w:val="24"/>
          <w:szCs w:val="24"/>
        </w:rPr>
        <w:tab/>
      </w:r>
      <w:r w:rsidR="001D62E5">
        <w:rPr>
          <w:rFonts w:ascii="Arial" w:hAnsi="Arial" w:cs="Arial"/>
          <w:b/>
          <w:bCs/>
          <w:sz w:val="24"/>
          <w:szCs w:val="24"/>
        </w:rPr>
        <w:tab/>
        <w:t xml:space="preserve">     VECKA: </w:t>
      </w:r>
    </w:p>
    <w:tbl>
      <w:tblPr>
        <w:tblStyle w:val="Tabellrutnt"/>
        <w:tblW w:w="10736" w:type="dxa"/>
        <w:tblLook w:val="04A0" w:firstRow="1" w:lastRow="0" w:firstColumn="1" w:lastColumn="0" w:noHBand="0" w:noVBand="1"/>
      </w:tblPr>
      <w:tblGrid>
        <w:gridCol w:w="4203"/>
        <w:gridCol w:w="1299"/>
        <w:gridCol w:w="1273"/>
        <w:gridCol w:w="1416"/>
        <w:gridCol w:w="1163"/>
        <w:gridCol w:w="1382"/>
      </w:tblGrid>
      <w:tr w:rsidR="00F62AE8" w:rsidRPr="001D62E5" w:rsidTr="00F62AE8">
        <w:trPr>
          <w:trHeight w:val="301"/>
        </w:trPr>
        <w:tc>
          <w:tcPr>
            <w:tcW w:w="4224" w:type="dxa"/>
          </w:tcPr>
          <w:p w:rsidR="00F62AE8" w:rsidRPr="001D62E5" w:rsidRDefault="001D62E5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D62E5">
              <w:rPr>
                <w:rFonts w:ascii="Arial" w:hAnsi="Arial" w:cs="Arial"/>
                <w:b/>
                <w:sz w:val="28"/>
                <w:szCs w:val="28"/>
              </w:rPr>
              <w:t>FRUKOST</w:t>
            </w:r>
          </w:p>
        </w:tc>
        <w:tc>
          <w:tcPr>
            <w:tcW w:w="1300" w:type="dxa"/>
          </w:tcPr>
          <w:p w:rsidR="00F62AE8" w:rsidRPr="001D62E5" w:rsidRDefault="001D62E5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62E5">
              <w:rPr>
                <w:rFonts w:ascii="Arial" w:hAnsi="Arial" w:cs="Arial"/>
                <w:b/>
                <w:sz w:val="24"/>
                <w:szCs w:val="24"/>
              </w:rPr>
              <w:t>Måndag</w:t>
            </w:r>
          </w:p>
        </w:tc>
        <w:tc>
          <w:tcPr>
            <w:tcW w:w="1275" w:type="dxa"/>
          </w:tcPr>
          <w:p w:rsidR="00F62AE8" w:rsidRPr="001D62E5" w:rsidRDefault="001D62E5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62E5">
              <w:rPr>
                <w:rFonts w:ascii="Arial" w:hAnsi="Arial" w:cs="Arial"/>
                <w:b/>
                <w:sz w:val="24"/>
                <w:szCs w:val="24"/>
              </w:rPr>
              <w:t>Tisdag</w:t>
            </w:r>
          </w:p>
        </w:tc>
        <w:tc>
          <w:tcPr>
            <w:tcW w:w="1418" w:type="dxa"/>
          </w:tcPr>
          <w:p w:rsidR="00F62AE8" w:rsidRPr="001D62E5" w:rsidRDefault="001D62E5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62E5">
              <w:rPr>
                <w:rFonts w:ascii="Arial" w:hAnsi="Arial" w:cs="Arial"/>
                <w:b/>
                <w:sz w:val="24"/>
                <w:szCs w:val="24"/>
              </w:rPr>
              <w:t>Onsdag</w:t>
            </w:r>
          </w:p>
        </w:tc>
        <w:tc>
          <w:tcPr>
            <w:tcW w:w="1134" w:type="dxa"/>
          </w:tcPr>
          <w:p w:rsidR="00F62AE8" w:rsidRPr="001D62E5" w:rsidRDefault="001D62E5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62E5">
              <w:rPr>
                <w:rFonts w:ascii="Arial" w:hAnsi="Arial" w:cs="Arial"/>
                <w:b/>
                <w:sz w:val="24"/>
                <w:szCs w:val="24"/>
              </w:rPr>
              <w:t>Torsdag</w:t>
            </w:r>
          </w:p>
        </w:tc>
        <w:tc>
          <w:tcPr>
            <w:tcW w:w="1385" w:type="dxa"/>
          </w:tcPr>
          <w:p w:rsidR="00F62AE8" w:rsidRPr="001D62E5" w:rsidRDefault="001D62E5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62E5">
              <w:rPr>
                <w:rFonts w:ascii="Arial" w:hAnsi="Arial" w:cs="Arial"/>
                <w:b/>
                <w:sz w:val="24"/>
                <w:szCs w:val="24"/>
              </w:rPr>
              <w:t>Fre</w:t>
            </w:r>
            <w:r w:rsidR="008B53AA">
              <w:rPr>
                <w:rFonts w:ascii="Arial" w:hAnsi="Arial" w:cs="Arial"/>
                <w:b/>
                <w:sz w:val="24"/>
                <w:szCs w:val="24"/>
              </w:rPr>
              <w:t>dag</w:t>
            </w:r>
          </w:p>
        </w:tc>
      </w:tr>
      <w:tr w:rsidR="001D62E5" w:rsidRPr="001D62E5" w:rsidTr="00F62AE8">
        <w:trPr>
          <w:trHeight w:val="301"/>
        </w:trPr>
        <w:tc>
          <w:tcPr>
            <w:tcW w:w="4224" w:type="dxa"/>
          </w:tcPr>
          <w:p w:rsidR="00F62AE8" w:rsidRPr="001D62E5" w:rsidRDefault="001D62E5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>Gröt</w:t>
            </w:r>
          </w:p>
        </w:tc>
        <w:tc>
          <w:tcPr>
            <w:tcW w:w="1300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5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62E5" w:rsidRPr="001D62E5" w:rsidTr="00F62AE8">
        <w:trPr>
          <w:trHeight w:val="301"/>
        </w:trPr>
        <w:tc>
          <w:tcPr>
            <w:tcW w:w="4224" w:type="dxa"/>
          </w:tcPr>
          <w:p w:rsidR="00F62AE8" w:rsidRPr="001D62E5" w:rsidRDefault="001D62E5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2E5">
              <w:rPr>
                <w:rFonts w:ascii="Arial" w:hAnsi="Arial" w:cs="Arial"/>
                <w:sz w:val="24"/>
                <w:szCs w:val="24"/>
              </w:rPr>
              <w:t>Välling</w:t>
            </w:r>
          </w:p>
        </w:tc>
        <w:tc>
          <w:tcPr>
            <w:tcW w:w="1300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5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62E5" w:rsidRPr="001D62E5" w:rsidTr="00F62AE8">
        <w:trPr>
          <w:trHeight w:val="301"/>
        </w:trPr>
        <w:tc>
          <w:tcPr>
            <w:tcW w:w="4224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5" w:type="dxa"/>
          </w:tcPr>
          <w:p w:rsidR="00F62AE8" w:rsidRPr="001D62E5" w:rsidRDefault="00F62AE8" w:rsidP="00F62AE8">
            <w:pPr>
              <w:tabs>
                <w:tab w:val="left" w:pos="8565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E40D7" w:rsidRDefault="00BE40D7" w:rsidP="00A90234">
      <w:pPr>
        <w:tabs>
          <w:tab w:val="left" w:pos="8565"/>
        </w:tabs>
        <w:spacing w:after="0"/>
        <w:jc w:val="center"/>
        <w:rPr>
          <w:sz w:val="28"/>
          <w:szCs w:val="28"/>
        </w:rPr>
      </w:pPr>
    </w:p>
    <w:sectPr w:rsidR="00BE40D7" w:rsidSect="00FD19F5">
      <w:footerReference w:type="default" r:id="rId7"/>
      <w:pgSz w:w="11906" w:h="16838" w:code="9"/>
      <w:pgMar w:top="284" w:right="720" w:bottom="284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DBB" w:rsidRDefault="00537DBB" w:rsidP="00BE40D7">
      <w:pPr>
        <w:spacing w:after="0" w:line="240" w:lineRule="auto"/>
      </w:pPr>
      <w:r>
        <w:separator/>
      </w:r>
    </w:p>
  </w:endnote>
  <w:endnote w:type="continuationSeparator" w:id="0">
    <w:p w:rsidR="00537DBB" w:rsidRDefault="00537DBB" w:rsidP="00BE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D" w:rsidRDefault="00C06FED">
    <w:pPr>
      <w:pStyle w:val="Sidfot"/>
    </w:pPr>
    <w:r>
      <w:t>2019</w:t>
    </w:r>
    <w:r w:rsidR="00A90234">
      <w:t>-11-15</w:t>
    </w:r>
    <w:r>
      <w:ptab w:relativeTo="margin" w:alignment="center" w:leader="none"/>
    </w:r>
    <w:r w:rsidR="00A90234">
      <w:t>Kostenheten</w:t>
    </w:r>
    <w:r>
      <w:ptab w:relativeTo="margin" w:alignment="right" w:leader="none"/>
    </w:r>
    <w:r w:rsidR="00A90234">
      <w:t>Karin Pettersson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DBB" w:rsidRDefault="00537DBB" w:rsidP="00BE40D7">
      <w:pPr>
        <w:spacing w:after="0" w:line="240" w:lineRule="auto"/>
      </w:pPr>
      <w:r>
        <w:separator/>
      </w:r>
    </w:p>
  </w:footnote>
  <w:footnote w:type="continuationSeparator" w:id="0">
    <w:p w:rsidR="00537DBB" w:rsidRDefault="00537DBB" w:rsidP="00BE4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A1"/>
    <w:rsid w:val="00133D8E"/>
    <w:rsid w:val="001D62E5"/>
    <w:rsid w:val="002D09A1"/>
    <w:rsid w:val="002E2F30"/>
    <w:rsid w:val="002F2531"/>
    <w:rsid w:val="0039628C"/>
    <w:rsid w:val="00537DBB"/>
    <w:rsid w:val="006B1CFA"/>
    <w:rsid w:val="006C29FA"/>
    <w:rsid w:val="007D780E"/>
    <w:rsid w:val="008B53AA"/>
    <w:rsid w:val="00914B7B"/>
    <w:rsid w:val="00947529"/>
    <w:rsid w:val="00A90234"/>
    <w:rsid w:val="00B419AD"/>
    <w:rsid w:val="00BE40D7"/>
    <w:rsid w:val="00C06FED"/>
    <w:rsid w:val="00C116D7"/>
    <w:rsid w:val="00C5475D"/>
    <w:rsid w:val="00F62AE8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E9E1"/>
  <w15:chartTrackingRefBased/>
  <w15:docId w15:val="{029EEC6D-8F50-4ECD-8466-CB0D120D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531"/>
  </w:style>
  <w:style w:type="paragraph" w:styleId="Rubrik1">
    <w:name w:val="heading 1"/>
    <w:basedOn w:val="Normal"/>
    <w:next w:val="Normal"/>
    <w:link w:val="Rubrik1Char"/>
    <w:uiPriority w:val="9"/>
    <w:qFormat/>
    <w:rsid w:val="002F253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253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253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253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F25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F25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F25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F253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D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D0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09A1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2F2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2531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2531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253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2531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F253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F2531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F253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F2531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F253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2F253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2F253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F253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2531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2F2531"/>
    <w:rPr>
      <w:b/>
      <w:bCs/>
    </w:rPr>
  </w:style>
  <w:style w:type="character" w:styleId="Betoning">
    <w:name w:val="Emphasis"/>
    <w:basedOn w:val="Standardstycketeckensnitt"/>
    <w:uiPriority w:val="20"/>
    <w:qFormat/>
    <w:rsid w:val="002F2531"/>
    <w:rPr>
      <w:i/>
      <w:iCs/>
      <w:color w:val="000000" w:themeColor="text1"/>
    </w:rPr>
  </w:style>
  <w:style w:type="paragraph" w:styleId="Ingetavstnd">
    <w:name w:val="No Spacing"/>
    <w:uiPriority w:val="1"/>
    <w:qFormat/>
    <w:rsid w:val="002F253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F253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F2531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253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253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2F253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2F253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2F253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2F2531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2F2531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F2531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BE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40D7"/>
  </w:style>
  <w:style w:type="paragraph" w:styleId="Sidfot">
    <w:name w:val="footer"/>
    <w:basedOn w:val="Normal"/>
    <w:link w:val="SidfotChar"/>
    <w:uiPriority w:val="99"/>
    <w:unhideWhenUsed/>
    <w:rsid w:val="00BE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Pettersson</dc:creator>
  <cp:keywords/>
  <dc:description/>
  <cp:lastModifiedBy>Pettersson, Karin</cp:lastModifiedBy>
  <cp:revision>5</cp:revision>
  <cp:lastPrinted>2019-11-15T07:54:00Z</cp:lastPrinted>
  <dcterms:created xsi:type="dcterms:W3CDTF">2019-11-26T10:42:00Z</dcterms:created>
  <dcterms:modified xsi:type="dcterms:W3CDTF">2022-11-01T07:32:00Z</dcterms:modified>
</cp:coreProperties>
</file>