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4B" w:rsidRDefault="00E7774B" w:rsidP="00E7774B">
      <w:pPr>
        <w:rPr>
          <w:b/>
          <w:sz w:val="28"/>
          <w:szCs w:val="28"/>
        </w:rPr>
      </w:pPr>
    </w:p>
    <w:p w:rsidR="00BC27EA" w:rsidRPr="00BA51D0" w:rsidRDefault="00E60FC1" w:rsidP="00E7774B">
      <w:pPr>
        <w:rPr>
          <w:b/>
          <w:sz w:val="28"/>
          <w:szCs w:val="28"/>
        </w:rPr>
      </w:pPr>
      <w:r w:rsidRPr="00BA51D0">
        <w:rPr>
          <w:b/>
          <w:sz w:val="28"/>
          <w:szCs w:val="28"/>
        </w:rPr>
        <w:t xml:space="preserve">Till dig som vårdar en </w:t>
      </w:r>
      <w:r w:rsidR="00390226" w:rsidRPr="00BA51D0">
        <w:rPr>
          <w:b/>
          <w:sz w:val="28"/>
          <w:szCs w:val="28"/>
        </w:rPr>
        <w:t>person</w:t>
      </w:r>
      <w:r w:rsidRPr="00BA51D0">
        <w:rPr>
          <w:b/>
          <w:sz w:val="28"/>
          <w:szCs w:val="28"/>
        </w:rPr>
        <w:t xml:space="preserve"> i livets slutskede</w:t>
      </w:r>
    </w:p>
    <w:p w:rsidR="00E60FC1" w:rsidRDefault="00390226">
      <w:r>
        <w:t>Personen</w:t>
      </w:r>
      <w:r w:rsidR="00034F9E">
        <w:t xml:space="preserve"> som du ska vårda har av l</w:t>
      </w:r>
      <w:r w:rsidR="0037357F">
        <w:t>egitimerad personal bedömt</w:t>
      </w:r>
      <w:r w:rsidR="00034F9E">
        <w:t>s</w:t>
      </w:r>
      <w:r w:rsidR="0037357F">
        <w:t xml:space="preserve"> </w:t>
      </w:r>
      <w:r w:rsidR="00034F9E">
        <w:t>vara</w:t>
      </w:r>
      <w:r w:rsidR="0037357F">
        <w:t xml:space="preserve"> i livets slut</w:t>
      </w:r>
      <w:r>
        <w:t>.</w:t>
      </w:r>
      <w:r w:rsidR="0037357F">
        <w:t xml:space="preserve"> </w:t>
      </w:r>
      <w:r>
        <w:t>P</w:t>
      </w:r>
      <w:r w:rsidR="0037357F">
        <w:t>ersonen</w:t>
      </w:r>
      <w:r w:rsidR="00034F9E">
        <w:t xml:space="preserve">s önskan är att inte vara ensam. Dina arbetsuppgifter kommer helt bero på vad personen har för önskemål och behov. Detta kan ändras flera gånger under ditt arbetspass. </w:t>
      </w:r>
      <w:r w:rsidR="00E60FC1">
        <w:t>Det är viktigt att du känner dig trygg med situationen</w:t>
      </w:r>
      <w:r w:rsidR="002519E1">
        <w:t xml:space="preserve">. Använd all din kunskap, fantasi och lyhördhet för att försöka förstå </w:t>
      </w:r>
      <w:r w:rsidR="008F0443">
        <w:t>h</w:t>
      </w:r>
      <w:r w:rsidR="002519E1">
        <w:t xml:space="preserve">ur </w:t>
      </w:r>
      <w:r>
        <w:t>personen</w:t>
      </w:r>
      <w:r w:rsidR="002519E1">
        <w:t xml:space="preserve"> och närstående vill ha det</w:t>
      </w:r>
      <w:r w:rsidR="006A4693">
        <w:rPr>
          <w:color w:val="000000" w:themeColor="text1"/>
        </w:rPr>
        <w:t>.</w:t>
      </w:r>
      <w:r w:rsidR="00043C5A">
        <w:t xml:space="preserve"> Målet</w:t>
      </w:r>
      <w:r w:rsidR="00034F9E">
        <w:t xml:space="preserve"> med vården de sista dagarna i livet är att tillgodose </w:t>
      </w:r>
      <w:r>
        <w:t>personens</w:t>
      </w:r>
      <w:r w:rsidR="00034F9E">
        <w:t xml:space="preserve"> behov och lindra eventuella symtom.</w:t>
      </w:r>
      <w:r w:rsidR="00EA61A3">
        <w:t xml:space="preserve"> </w:t>
      </w:r>
    </w:p>
    <w:p w:rsidR="00BA51D0" w:rsidRDefault="00BA51D0"/>
    <w:p w:rsidR="008F0443" w:rsidRPr="00AA6E2E" w:rsidRDefault="008F0443">
      <w:pPr>
        <w:rPr>
          <w:b/>
        </w:rPr>
      </w:pPr>
      <w:r w:rsidRPr="00AA6E2E">
        <w:rPr>
          <w:b/>
        </w:rPr>
        <w:t>Viktiga uppgifter till dig som vårdar en</w:t>
      </w:r>
      <w:r w:rsidR="00390226" w:rsidRPr="00AA6E2E">
        <w:rPr>
          <w:b/>
        </w:rPr>
        <w:t xml:space="preserve"> person</w:t>
      </w:r>
      <w:r w:rsidRPr="00AA6E2E">
        <w:rPr>
          <w:b/>
        </w:rPr>
        <w:t xml:space="preserve"> i livets slut</w:t>
      </w:r>
      <w:r w:rsidR="00390226" w:rsidRPr="00AA6E2E">
        <w:rPr>
          <w:b/>
        </w:rPr>
        <w:t>:</w:t>
      </w:r>
    </w:p>
    <w:p w:rsidR="007E6F46" w:rsidRDefault="007E6F46" w:rsidP="00AA6E2E">
      <w:pPr>
        <w:pStyle w:val="Liststycke"/>
        <w:numPr>
          <w:ilvl w:val="0"/>
          <w:numId w:val="1"/>
        </w:numPr>
      </w:pPr>
      <w:r>
        <w:t>Ansvara för att du tagit del av information som är viktiga för personen exempelvis läsa journalanteckningar, ta rapport från kollegor.</w:t>
      </w:r>
    </w:p>
    <w:p w:rsidR="007E6F46" w:rsidRDefault="007E6F46" w:rsidP="00AA6E2E">
      <w:pPr>
        <w:pStyle w:val="Liststycke"/>
        <w:numPr>
          <w:ilvl w:val="0"/>
          <w:numId w:val="1"/>
        </w:numPr>
      </w:pPr>
      <w:r>
        <w:t>Var närvarande och våga vara nära.</w:t>
      </w:r>
    </w:p>
    <w:p w:rsidR="00043C5A" w:rsidRDefault="00043C5A" w:rsidP="00AA6E2E">
      <w:pPr>
        <w:pStyle w:val="Liststycke"/>
        <w:numPr>
          <w:ilvl w:val="0"/>
          <w:numId w:val="1"/>
        </w:numPr>
      </w:pPr>
      <w:r>
        <w:t xml:space="preserve">Tala till </w:t>
      </w:r>
      <w:r w:rsidR="00C9255C">
        <w:t>personen</w:t>
      </w:r>
      <w:r>
        <w:t xml:space="preserve"> även om denne inte är kontaktbar.</w:t>
      </w:r>
    </w:p>
    <w:p w:rsidR="00043C5A" w:rsidRDefault="00043C5A" w:rsidP="00AA6E2E">
      <w:pPr>
        <w:pStyle w:val="Liststycke"/>
        <w:numPr>
          <w:ilvl w:val="0"/>
          <w:numId w:val="1"/>
        </w:numPr>
      </w:pPr>
      <w:r>
        <w:t xml:space="preserve">Berätta för de närstående vad </w:t>
      </w:r>
      <w:r w:rsidR="00390226">
        <w:t>du planerar att göra</w:t>
      </w:r>
      <w:r>
        <w:t xml:space="preserve"> och erbjud </w:t>
      </w:r>
      <w:r w:rsidR="00390226">
        <w:t>dem att</w:t>
      </w:r>
      <w:r>
        <w:t xml:space="preserve"> vara delaktiga om de önskar.</w:t>
      </w:r>
    </w:p>
    <w:p w:rsidR="00AC4275" w:rsidRDefault="00AC4275" w:rsidP="00AA6E2E">
      <w:pPr>
        <w:pStyle w:val="Liststycke"/>
        <w:numPr>
          <w:ilvl w:val="0"/>
          <w:numId w:val="1"/>
        </w:numPr>
      </w:pPr>
      <w:r>
        <w:t>Utför lägesändringar och dokumentera på lista ”munvård och lägesändringsschema för palliativ vård”</w:t>
      </w:r>
      <w:r w:rsidR="00FF4FF6">
        <w:t xml:space="preserve">. Lägesändringar ska utföras ofta, små lägesändringar </w:t>
      </w:r>
      <w:r w:rsidR="00A42425">
        <w:t xml:space="preserve">kan </w:t>
      </w:r>
      <w:r w:rsidR="00FF4FF6">
        <w:t>utför</w:t>
      </w:r>
      <w:r w:rsidR="00A42425">
        <w:t>a</w:t>
      </w:r>
      <w:r w:rsidR="00FF4FF6">
        <w:t xml:space="preserve">s av en personal. Större lägesändringar </w:t>
      </w:r>
      <w:r w:rsidR="00EA61A3">
        <w:t>utförs</w:t>
      </w:r>
      <w:r w:rsidR="00FF4FF6">
        <w:t xml:space="preserve"> skonsammast om det </w:t>
      </w:r>
      <w:r w:rsidR="00EA61A3">
        <w:t>görs</w:t>
      </w:r>
      <w:r w:rsidR="00FF4FF6">
        <w:t xml:space="preserve"> av två personal</w:t>
      </w:r>
      <w:r w:rsidR="00EA61A3">
        <w:t>.</w:t>
      </w:r>
    </w:p>
    <w:p w:rsidR="00AC4275" w:rsidRDefault="00AC4275" w:rsidP="00AA6E2E">
      <w:pPr>
        <w:pStyle w:val="Liststycke"/>
        <w:numPr>
          <w:ilvl w:val="0"/>
          <w:numId w:val="1"/>
        </w:numPr>
      </w:pPr>
      <w:r>
        <w:t xml:space="preserve">Utför munvård och </w:t>
      </w:r>
      <w:r w:rsidR="00FF4FF6">
        <w:t>dokumentera</w:t>
      </w:r>
      <w:r>
        <w:t xml:space="preserve"> på lista ”munvård och lägesändringsschema för palliativ vård”</w:t>
      </w:r>
      <w:r w:rsidR="00EA61A3">
        <w:t>.</w:t>
      </w:r>
    </w:p>
    <w:p w:rsidR="00AC4275" w:rsidRDefault="00AC4275" w:rsidP="00AA6E2E">
      <w:pPr>
        <w:pStyle w:val="Liststycke"/>
        <w:numPr>
          <w:ilvl w:val="0"/>
          <w:numId w:val="1"/>
        </w:numPr>
      </w:pPr>
      <w:r>
        <w:t>Utför smärtskattning och dokumentera på lista” smärtskattningsskala enligt SÖS”</w:t>
      </w:r>
      <w:r w:rsidR="00EA61A3">
        <w:t>.</w:t>
      </w:r>
    </w:p>
    <w:p w:rsidR="00C9255C" w:rsidRDefault="00C9255C" w:rsidP="00AA6E2E">
      <w:pPr>
        <w:pStyle w:val="Liststycke"/>
        <w:numPr>
          <w:ilvl w:val="0"/>
          <w:numId w:val="1"/>
        </w:numPr>
      </w:pPr>
      <w:r>
        <w:t>Veta var material finns exempelvis signering</w:t>
      </w:r>
      <w:r w:rsidR="00014974">
        <w:t>s</w:t>
      </w:r>
      <w:r>
        <w:t>listor, munvårdsmaterial</w:t>
      </w:r>
      <w:r w:rsidR="00CF6CAD">
        <w:t xml:space="preserve"> och </w:t>
      </w:r>
      <w:r>
        <w:t>hygienartiklar.</w:t>
      </w:r>
      <w:r w:rsidR="00CF6CAD">
        <w:t xml:space="preserve"> Miljön runt personen ska vara på det sättet som den är van vid. Men det material som du använder ska det vara ordning på.</w:t>
      </w:r>
    </w:p>
    <w:p w:rsidR="00102856" w:rsidRDefault="00102856" w:rsidP="00AA6E2E">
      <w:pPr>
        <w:pStyle w:val="Liststycke"/>
        <w:numPr>
          <w:ilvl w:val="0"/>
          <w:numId w:val="1"/>
        </w:numPr>
      </w:pPr>
      <w:r>
        <w:t>Kontakta sjuksköterska vid förändring i hälsotillstånd.</w:t>
      </w:r>
    </w:p>
    <w:p w:rsidR="00102856" w:rsidRDefault="00102856"/>
    <w:p w:rsidR="00390226" w:rsidRDefault="006A4693" w:rsidP="00390226">
      <w:r w:rsidRPr="00B5288E">
        <w:t>När planering av arbetsfördelning på enheten sker är det självklart att det är van personal med kännedom om personen och närstående som kommer vara hos personen i livets slutskede.</w:t>
      </w:r>
      <w:r>
        <w:t xml:space="preserve"> </w:t>
      </w:r>
      <w:r w:rsidR="00FF4FF6">
        <w:t xml:space="preserve">Att vårda en </w:t>
      </w:r>
      <w:r w:rsidR="007E6F46">
        <w:t>person</w:t>
      </w:r>
      <w:r w:rsidR="00FF4FF6">
        <w:t xml:space="preserve"> i livet slut är en aktiv arbetsuppgift och innebär att du håller fokus på </w:t>
      </w:r>
      <w:r w:rsidR="001F709E">
        <w:t>personen</w:t>
      </w:r>
      <w:r w:rsidR="00FF4FF6">
        <w:t xml:space="preserve"> du vård</w:t>
      </w:r>
      <w:bookmarkStart w:id="0" w:name="_GoBack"/>
      <w:bookmarkEnd w:id="0"/>
      <w:r w:rsidR="00FF4FF6">
        <w:t>ar</w:t>
      </w:r>
      <w:r w:rsidR="00102856">
        <w:t xml:space="preserve"> (du får alltså ej använda din mobil för </w:t>
      </w:r>
      <w:r w:rsidR="001F709E">
        <w:t>privat bruk</w:t>
      </w:r>
      <w:r w:rsidR="00102856">
        <w:t>)</w:t>
      </w:r>
      <w:r w:rsidR="00FF4FF6">
        <w:t>. För att du ska orka är det viktigt att det finns möjlighet att ta paus</w:t>
      </w:r>
      <w:r w:rsidR="001F709E">
        <w:t>.</w:t>
      </w:r>
      <w:r w:rsidR="00FF4FF6">
        <w:t xml:space="preserve"> </w:t>
      </w:r>
      <w:r w:rsidR="001F709E">
        <w:t>Planera</w:t>
      </w:r>
      <w:r w:rsidR="00FF4FF6">
        <w:t xml:space="preserve"> med dina kollegor så du kan bli avbytt.</w:t>
      </w:r>
      <w:r w:rsidR="00390226">
        <w:t xml:space="preserve"> </w:t>
      </w:r>
      <w:r w:rsidR="001F709E">
        <w:t>Du ska inte känna dig ensam, palliativ vård är ett teamarbete. För att personens alla behov ska kunna uppfyllas behöver flera yrkeskategorier vara inblandade</w:t>
      </w:r>
      <w:r w:rsidR="00AA6E2E">
        <w:t>, s</w:t>
      </w:r>
      <w:r w:rsidR="001F709E">
        <w:t>åsom sjuksköterska, arbetsterapeut och fysioterapeut. Din</w:t>
      </w:r>
      <w:r w:rsidR="007E6F46">
        <w:t xml:space="preserve"> </w:t>
      </w:r>
      <w:r w:rsidR="001F709E">
        <w:t xml:space="preserve">uppgift är att </w:t>
      </w:r>
      <w:r w:rsidR="007E6F46">
        <w:t xml:space="preserve">informera teamet om hur personen mår så rätt åtgärder kan sättas in. </w:t>
      </w:r>
    </w:p>
    <w:p w:rsidR="002519E1" w:rsidRDefault="002519E1"/>
    <w:sectPr w:rsidR="0025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DFF" w:rsidRDefault="00467DFF" w:rsidP="00467DFF">
      <w:pPr>
        <w:spacing w:after="0" w:line="240" w:lineRule="auto"/>
      </w:pPr>
      <w:r>
        <w:separator/>
      </w:r>
    </w:p>
  </w:endnote>
  <w:endnote w:type="continuationSeparator" w:id="0">
    <w:p w:rsidR="00467DFF" w:rsidRDefault="00467DFF" w:rsidP="0046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894" w:rsidRDefault="00174894" w:rsidP="00174894">
    <w:pPr>
      <w:pStyle w:val="Sidfot"/>
      <w:jc w:val="right"/>
    </w:pPr>
    <w:proofErr w:type="gramStart"/>
    <w:r>
      <w:t>20240502</w:t>
    </w:r>
    <w:proofErr w:type="gramEnd"/>
  </w:p>
  <w:p w:rsidR="00174894" w:rsidRDefault="001748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DFF" w:rsidRDefault="00467DFF" w:rsidP="00467DFF">
      <w:pPr>
        <w:spacing w:after="0" w:line="240" w:lineRule="auto"/>
      </w:pPr>
      <w:r>
        <w:separator/>
      </w:r>
    </w:p>
  </w:footnote>
  <w:footnote w:type="continuationSeparator" w:id="0">
    <w:p w:rsidR="00467DFF" w:rsidRDefault="00467DFF" w:rsidP="0046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FF" w:rsidRDefault="00467DFF" w:rsidP="00467DFF">
    <w:pPr>
      <w:tabs>
        <w:tab w:val="left" w:pos="2712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09F4887A" wp14:editId="05246479">
          <wp:simplePos x="0" y="0"/>
          <wp:positionH relativeFrom="page">
            <wp:posOffset>2869552</wp:posOffset>
          </wp:positionH>
          <wp:positionV relativeFrom="topMargin">
            <wp:posOffset>555171</wp:posOffset>
          </wp:positionV>
          <wp:extent cx="824765" cy="66738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765" cy="6673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CAD6069" wp14:editId="32586E91">
          <wp:simplePos x="0" y="0"/>
          <wp:positionH relativeFrom="page">
            <wp:posOffset>1859915</wp:posOffset>
          </wp:positionH>
          <wp:positionV relativeFrom="topMargin">
            <wp:align>bottom</wp:align>
          </wp:positionV>
          <wp:extent cx="742315" cy="704850"/>
          <wp:effectExtent l="0" t="0" r="63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5968307" wp14:editId="7A2D488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85800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67DFF" w:rsidRPr="00400A79" w:rsidRDefault="00467DFF" w:rsidP="00467DFF">
    <w:pPr>
      <w:pStyle w:val="Sidhuvud"/>
    </w:pPr>
  </w:p>
  <w:p w:rsidR="00467DFF" w:rsidRDefault="00467DFF">
    <w:pPr>
      <w:pStyle w:val="Sidhuvud"/>
    </w:pPr>
  </w:p>
  <w:p w:rsidR="00467DFF" w:rsidRDefault="00467D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35F2"/>
    <w:multiLevelType w:val="hybridMultilevel"/>
    <w:tmpl w:val="6A18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1"/>
    <w:rsid w:val="00014974"/>
    <w:rsid w:val="00034F9E"/>
    <w:rsid w:val="00043C5A"/>
    <w:rsid w:val="00102856"/>
    <w:rsid w:val="00174894"/>
    <w:rsid w:val="001F709E"/>
    <w:rsid w:val="002519E1"/>
    <w:rsid w:val="0037357F"/>
    <w:rsid w:val="00390226"/>
    <w:rsid w:val="00467DFF"/>
    <w:rsid w:val="006A4693"/>
    <w:rsid w:val="007E6F46"/>
    <w:rsid w:val="008F0443"/>
    <w:rsid w:val="00A3058E"/>
    <w:rsid w:val="00A42425"/>
    <w:rsid w:val="00AA6E2E"/>
    <w:rsid w:val="00AC4275"/>
    <w:rsid w:val="00B5288E"/>
    <w:rsid w:val="00BA51D0"/>
    <w:rsid w:val="00BB5C94"/>
    <w:rsid w:val="00C9255C"/>
    <w:rsid w:val="00CF6CAD"/>
    <w:rsid w:val="00D45035"/>
    <w:rsid w:val="00E60FC1"/>
    <w:rsid w:val="00E7774B"/>
    <w:rsid w:val="00EA61A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C602-66C6-45A6-83FE-34355805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6E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6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7DFF"/>
  </w:style>
  <w:style w:type="paragraph" w:styleId="Sidfot">
    <w:name w:val="footer"/>
    <w:basedOn w:val="Normal"/>
    <w:link w:val="SidfotChar"/>
    <w:uiPriority w:val="99"/>
    <w:unhideWhenUsed/>
    <w:rsid w:val="0046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Carlsson, Lisa</dc:creator>
  <cp:keywords/>
  <dc:description/>
  <cp:lastModifiedBy>Carlsson, Lisa</cp:lastModifiedBy>
  <cp:revision>11</cp:revision>
  <dcterms:created xsi:type="dcterms:W3CDTF">2024-03-19T13:41:00Z</dcterms:created>
  <dcterms:modified xsi:type="dcterms:W3CDTF">2024-08-15T11:28:00Z</dcterms:modified>
</cp:coreProperties>
</file>