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4A" w:rsidRDefault="00895A34"/>
    <w:p w:rsidR="00475A4D" w:rsidRDefault="00475A4D" w:rsidP="00475A4D">
      <w:pPr>
        <w:spacing w:after="0"/>
        <w:rPr>
          <w:sz w:val="16"/>
          <w:szCs w:val="16"/>
        </w:rPr>
      </w:pPr>
      <w:r>
        <w:rPr>
          <w:sz w:val="16"/>
          <w:szCs w:val="16"/>
        </w:rPr>
        <w:t>Handläggare, titel, telefon, e-post</w:t>
      </w:r>
    </w:p>
    <w:p w:rsidR="00475A4D" w:rsidRDefault="00475A4D" w:rsidP="00475A4D">
      <w:pPr>
        <w:spacing w:after="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475A4D" w:rsidRDefault="00475A4D" w:rsidP="00475A4D">
      <w:pPr>
        <w:spacing w:after="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475A4D" w:rsidRDefault="00475A4D" w:rsidP="00475A4D">
      <w:pPr>
        <w:spacing w:after="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475A4D" w:rsidRDefault="00475A4D" w:rsidP="00475A4D">
      <w:pPr>
        <w:spacing w:after="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475A4D" w:rsidRDefault="00475A4D" w:rsidP="00475A4D">
      <w:pPr>
        <w:spacing w:after="0"/>
      </w:pPr>
    </w:p>
    <w:p w:rsidR="00475A4D" w:rsidRDefault="00475A4D" w:rsidP="00475A4D">
      <w:pPr>
        <w:spacing w:after="0"/>
      </w:pPr>
    </w:p>
    <w:p w:rsidR="00475A4D" w:rsidRDefault="00475A4D" w:rsidP="00475A4D">
      <w:pPr>
        <w:spacing w:after="0"/>
      </w:pPr>
    </w:p>
    <w:p w:rsidR="00475A4D" w:rsidRDefault="00475A4D" w:rsidP="00475A4D">
      <w:pPr>
        <w:spacing w:after="0"/>
        <w:rPr>
          <w:b/>
          <w:sz w:val="28"/>
          <w:szCs w:val="28"/>
        </w:rPr>
      </w:pPr>
      <w:r>
        <w:rPr>
          <w:b/>
          <w:sz w:val="28"/>
          <w:szCs w:val="28"/>
        </w:rPr>
        <w:t>Övervägande av umgängesbegränsning enligt 14 § 3:e stycket lagen (1990:52) med särskilda bestämmelser om vård av unga.</w:t>
      </w:r>
    </w:p>
    <w:p w:rsidR="00475A4D" w:rsidRDefault="00475A4D" w:rsidP="00475A4D">
      <w:pPr>
        <w:spacing w:after="0"/>
        <w:rPr>
          <w:b/>
          <w:sz w:val="28"/>
          <w:szCs w:val="28"/>
        </w:rPr>
      </w:pPr>
    </w:p>
    <w:p w:rsidR="00475A4D" w:rsidRDefault="00475A4D" w:rsidP="00475A4D">
      <w:pPr>
        <w:spacing w:after="0"/>
        <w:rPr>
          <w:b/>
        </w:rPr>
      </w:pPr>
      <w:r>
        <w:rPr>
          <w:b/>
        </w:rPr>
        <w:t>Gällande:</w:t>
      </w:r>
    </w:p>
    <w:tbl>
      <w:tblPr>
        <w:tblStyle w:val="Tabellrutnt"/>
        <w:tblW w:w="0" w:type="auto"/>
        <w:tblLook w:val="04A0" w:firstRow="1" w:lastRow="0" w:firstColumn="1" w:lastColumn="0" w:noHBand="0" w:noVBand="1"/>
      </w:tblPr>
      <w:tblGrid>
        <w:gridCol w:w="4531"/>
        <w:gridCol w:w="4531"/>
      </w:tblGrid>
      <w:tr w:rsidR="00475A4D" w:rsidTr="00475A4D">
        <w:tc>
          <w:tcPr>
            <w:tcW w:w="4531" w:type="dxa"/>
          </w:tcPr>
          <w:p w:rsidR="00475A4D" w:rsidRPr="00475A4D" w:rsidRDefault="00475A4D" w:rsidP="00475A4D">
            <w:pPr>
              <w:rPr>
                <w:sz w:val="18"/>
                <w:szCs w:val="18"/>
              </w:rPr>
            </w:pPr>
            <w:r>
              <w:rPr>
                <w:sz w:val="18"/>
                <w:szCs w:val="18"/>
              </w:rPr>
              <w:t>Namn</w:t>
            </w:r>
          </w:p>
          <w:p w:rsidR="00475A4D" w:rsidRDefault="00475A4D" w:rsidP="00475A4D">
            <w:pPr>
              <w:rPr>
                <w:b/>
              </w:rPr>
            </w:pPr>
            <w:r>
              <w:rPr>
                <w:b/>
              </w:rPr>
              <w:fldChar w:fldCharType="begin">
                <w:ffData>
                  <w:name w:val="Text5"/>
                  <w:enabled/>
                  <w:calcOnExit w:val="0"/>
                  <w:textInput/>
                </w:ffData>
              </w:fldChar>
            </w:r>
            <w:bookmarkStart w:id="4"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4531" w:type="dxa"/>
          </w:tcPr>
          <w:p w:rsidR="00475A4D" w:rsidRPr="00475A4D" w:rsidRDefault="00475A4D" w:rsidP="00475A4D">
            <w:pPr>
              <w:rPr>
                <w:sz w:val="18"/>
                <w:szCs w:val="18"/>
              </w:rPr>
            </w:pPr>
            <w:r>
              <w:rPr>
                <w:sz w:val="18"/>
                <w:szCs w:val="18"/>
              </w:rPr>
              <w:t>Personnummer</w:t>
            </w:r>
          </w:p>
          <w:p w:rsidR="00475A4D" w:rsidRDefault="00475A4D" w:rsidP="00475A4D">
            <w:pPr>
              <w:rPr>
                <w:b/>
              </w:rPr>
            </w:pPr>
            <w:r>
              <w:rPr>
                <w:b/>
              </w:rPr>
              <w:fldChar w:fldCharType="begin">
                <w:ffData>
                  <w:name w:val="Text6"/>
                  <w:enabled/>
                  <w:calcOnExit w:val="0"/>
                  <w:textInput/>
                </w:ffData>
              </w:fldChar>
            </w:r>
            <w:bookmarkStart w:id="5"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bl>
    <w:p w:rsidR="00475A4D" w:rsidRDefault="00475A4D" w:rsidP="00475A4D">
      <w:pPr>
        <w:spacing w:after="0"/>
        <w:rPr>
          <w:b/>
        </w:rPr>
      </w:pPr>
    </w:p>
    <w:p w:rsidR="00475A4D" w:rsidRDefault="00475A4D" w:rsidP="00475A4D">
      <w:pPr>
        <w:spacing w:after="0"/>
        <w:rPr>
          <w:b/>
        </w:rPr>
      </w:pPr>
      <w:r>
        <w:rPr>
          <w:b/>
        </w:rPr>
        <w:t>Vårdnadshavare:</w:t>
      </w:r>
    </w:p>
    <w:tbl>
      <w:tblPr>
        <w:tblStyle w:val="Tabellrutnt"/>
        <w:tblW w:w="0" w:type="auto"/>
        <w:tblLook w:val="04A0" w:firstRow="1" w:lastRow="0" w:firstColumn="1" w:lastColumn="0" w:noHBand="0" w:noVBand="1"/>
      </w:tblPr>
      <w:tblGrid>
        <w:gridCol w:w="4531"/>
        <w:gridCol w:w="4531"/>
      </w:tblGrid>
      <w:tr w:rsidR="00475A4D" w:rsidTr="00475A4D">
        <w:tc>
          <w:tcPr>
            <w:tcW w:w="4531" w:type="dxa"/>
          </w:tcPr>
          <w:p w:rsidR="00475A4D" w:rsidRPr="00475A4D" w:rsidRDefault="00475A4D" w:rsidP="00475A4D">
            <w:pPr>
              <w:rPr>
                <w:sz w:val="18"/>
                <w:szCs w:val="18"/>
              </w:rPr>
            </w:pPr>
            <w:r>
              <w:rPr>
                <w:sz w:val="18"/>
                <w:szCs w:val="18"/>
              </w:rPr>
              <w:t>Namn</w:t>
            </w:r>
          </w:p>
          <w:p w:rsidR="00475A4D" w:rsidRDefault="00475A4D" w:rsidP="00475A4D">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31" w:type="dxa"/>
          </w:tcPr>
          <w:p w:rsidR="00475A4D" w:rsidRPr="00475A4D" w:rsidRDefault="00475A4D" w:rsidP="00475A4D">
            <w:pPr>
              <w:rPr>
                <w:sz w:val="18"/>
                <w:szCs w:val="18"/>
              </w:rPr>
            </w:pPr>
            <w:r>
              <w:rPr>
                <w:sz w:val="18"/>
                <w:szCs w:val="18"/>
              </w:rPr>
              <w:t>Personnummer</w:t>
            </w:r>
          </w:p>
          <w:p w:rsidR="00475A4D" w:rsidRDefault="00475A4D" w:rsidP="00475A4D">
            <w:pPr>
              <w:rPr>
                <w:b/>
              </w:rPr>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75A4D" w:rsidTr="00475A4D">
        <w:tc>
          <w:tcPr>
            <w:tcW w:w="4531" w:type="dxa"/>
          </w:tcPr>
          <w:p w:rsidR="00475A4D" w:rsidRPr="00475A4D" w:rsidRDefault="00475A4D" w:rsidP="00475A4D">
            <w:pPr>
              <w:rPr>
                <w:sz w:val="18"/>
                <w:szCs w:val="18"/>
              </w:rPr>
            </w:pPr>
            <w:r>
              <w:rPr>
                <w:sz w:val="18"/>
                <w:szCs w:val="18"/>
              </w:rPr>
              <w:t>Namn</w:t>
            </w:r>
          </w:p>
          <w:p w:rsidR="00475A4D" w:rsidRDefault="00475A4D" w:rsidP="00475A4D">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31" w:type="dxa"/>
          </w:tcPr>
          <w:p w:rsidR="00475A4D" w:rsidRPr="00475A4D" w:rsidRDefault="00475A4D" w:rsidP="00475A4D">
            <w:pPr>
              <w:rPr>
                <w:sz w:val="18"/>
                <w:szCs w:val="18"/>
              </w:rPr>
            </w:pPr>
            <w:r>
              <w:rPr>
                <w:sz w:val="18"/>
                <w:szCs w:val="18"/>
              </w:rPr>
              <w:t>Personnummer</w:t>
            </w:r>
          </w:p>
          <w:p w:rsidR="00475A4D" w:rsidRDefault="00475A4D" w:rsidP="00475A4D">
            <w:pPr>
              <w:rPr>
                <w:b/>
              </w:rPr>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475A4D" w:rsidRDefault="00475A4D" w:rsidP="00475A4D">
      <w:pPr>
        <w:spacing w:after="0"/>
        <w:rPr>
          <w:b/>
        </w:rPr>
      </w:pPr>
    </w:p>
    <w:p w:rsidR="00475A4D" w:rsidRDefault="00475A4D" w:rsidP="00475A4D">
      <w:pPr>
        <w:spacing w:after="0"/>
        <w:rPr>
          <w:b/>
          <w:sz w:val="24"/>
          <w:szCs w:val="24"/>
        </w:rPr>
      </w:pPr>
      <w:r>
        <w:rPr>
          <w:b/>
          <w:sz w:val="24"/>
          <w:szCs w:val="24"/>
        </w:rPr>
        <w:t>Grunden för övervägandet</w:t>
      </w:r>
    </w:p>
    <w:p w:rsidR="00475A4D" w:rsidRDefault="00475A4D" w:rsidP="00475A4D">
      <w:pPr>
        <w:spacing w:after="0"/>
        <w:rPr>
          <w:b/>
          <w:sz w:val="24"/>
          <w:szCs w:val="24"/>
        </w:rPr>
      </w:pPr>
    </w:p>
    <w:p w:rsidR="00475A4D" w:rsidRDefault="00475A4D" w:rsidP="00475A4D">
      <w:pPr>
        <w:spacing w:after="0"/>
        <w:rPr>
          <w:b/>
        </w:rPr>
      </w:pPr>
      <w:r>
        <w:rPr>
          <w:b/>
        </w:rPr>
        <w:t>Beslut:</w:t>
      </w:r>
    </w:p>
    <w:p w:rsidR="00475A4D" w:rsidRDefault="00475A4D" w:rsidP="00475A4D">
      <w:pPr>
        <w:spacing w:after="0"/>
        <w:rPr>
          <w:b/>
        </w:rPr>
      </w:pPr>
      <w:r>
        <w:rPr>
          <w:b/>
        </w:rPr>
        <w:fldChar w:fldCharType="begin">
          <w:ffData>
            <w:name w:val="Text7"/>
            <w:enabled/>
            <w:calcOnExit w:val="0"/>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p w:rsidR="00475A4D" w:rsidRDefault="00475A4D" w:rsidP="00475A4D">
      <w:pPr>
        <w:spacing w:after="0"/>
        <w:rPr>
          <w:b/>
        </w:rPr>
      </w:pPr>
    </w:p>
    <w:p w:rsidR="00475A4D" w:rsidRDefault="00475A4D" w:rsidP="00475A4D">
      <w:pPr>
        <w:spacing w:after="0"/>
        <w:rPr>
          <w:b/>
        </w:rPr>
      </w:pPr>
      <w:r>
        <w:rPr>
          <w:b/>
        </w:rPr>
        <w:t>Datum för beslutet:</w:t>
      </w:r>
    </w:p>
    <w:p w:rsidR="00475A4D" w:rsidRDefault="00475A4D" w:rsidP="00475A4D">
      <w:pPr>
        <w:spacing w:after="0"/>
        <w:rPr>
          <w:b/>
        </w:rPr>
      </w:pPr>
      <w:r>
        <w:rPr>
          <w:b/>
        </w:rPr>
        <w:fldChar w:fldCharType="begin">
          <w:ffData>
            <w:name w:val="Text8"/>
            <w:enabled/>
            <w:calcOnExit w:val="0"/>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p w:rsidR="00475A4D" w:rsidRDefault="00475A4D" w:rsidP="00475A4D">
      <w:pPr>
        <w:spacing w:after="0"/>
        <w:rPr>
          <w:b/>
        </w:rPr>
      </w:pPr>
    </w:p>
    <w:p w:rsidR="00475A4D" w:rsidRDefault="00475A4D" w:rsidP="00475A4D">
      <w:pPr>
        <w:spacing w:after="0"/>
        <w:rPr>
          <w:b/>
        </w:rPr>
      </w:pPr>
      <w:r>
        <w:rPr>
          <w:b/>
        </w:rPr>
        <w:t>Datum för senaste övervägandet:</w:t>
      </w:r>
    </w:p>
    <w:p w:rsidR="00475A4D" w:rsidRDefault="00475A4D" w:rsidP="00475A4D">
      <w:pPr>
        <w:spacing w:after="0"/>
        <w:rPr>
          <w:b/>
        </w:rPr>
      </w:pPr>
      <w:r>
        <w:rPr>
          <w:b/>
        </w:rPr>
        <w:fldChar w:fldCharType="begin">
          <w:ffData>
            <w:name w:val="Text9"/>
            <w:enabled/>
            <w:calcOnExit w:val="0"/>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p w:rsidR="00475A4D" w:rsidRDefault="00475A4D" w:rsidP="00475A4D">
      <w:pPr>
        <w:spacing w:after="0"/>
        <w:rPr>
          <w:b/>
        </w:rPr>
      </w:pPr>
    </w:p>
    <w:p w:rsidR="00475A4D" w:rsidRDefault="00475A4D" w:rsidP="00475A4D">
      <w:pPr>
        <w:spacing w:after="0"/>
        <w:rPr>
          <w:b/>
        </w:rPr>
      </w:pPr>
    </w:p>
    <w:p w:rsidR="00475A4D" w:rsidRDefault="00475A4D" w:rsidP="00475A4D">
      <w:pPr>
        <w:spacing w:after="0"/>
        <w:rPr>
          <w:b/>
          <w:sz w:val="24"/>
          <w:szCs w:val="24"/>
        </w:rPr>
      </w:pPr>
      <w:r>
        <w:rPr>
          <w:b/>
          <w:sz w:val="24"/>
          <w:szCs w:val="24"/>
        </w:rPr>
        <w:t>Bakgrund</w:t>
      </w:r>
    </w:p>
    <w:p w:rsidR="00475A4D" w:rsidRDefault="00475A4D" w:rsidP="00475A4D">
      <w:pPr>
        <w:spacing w:after="0"/>
        <w:rPr>
          <w:i/>
        </w:rPr>
      </w:pPr>
      <w:r>
        <w:rPr>
          <w:i/>
        </w:rPr>
        <w:t>Skriv en kort bakgrund av vilka beslut som fattats tidigare i ärendet, ex. när dom om LVU-vård meddelas och kort bakgrund om skälen till LVU-vården. Skriv även in ev. tidigare beslut om umgängesbegränsning som fattats och vilken omfattning umgänget då har haft och hur det har utformats.</w:t>
      </w:r>
    </w:p>
    <w:p w:rsidR="00475A4D" w:rsidRDefault="00475A4D" w:rsidP="00475A4D">
      <w:pPr>
        <w:spacing w:after="0"/>
        <w:rPr>
          <w:i/>
        </w:rPr>
      </w:pPr>
    </w:p>
    <w:p w:rsidR="00475A4D" w:rsidRDefault="00475A4D" w:rsidP="00475A4D">
      <w:pPr>
        <w:spacing w:after="0"/>
        <w:rPr>
          <w:b/>
          <w:sz w:val="24"/>
          <w:szCs w:val="24"/>
        </w:rPr>
      </w:pPr>
      <w:r>
        <w:rPr>
          <w:b/>
          <w:sz w:val="24"/>
          <w:szCs w:val="24"/>
        </w:rPr>
        <w:t>Aktuell situation</w:t>
      </w:r>
    </w:p>
    <w:p w:rsidR="00475A4D" w:rsidRDefault="00475A4D" w:rsidP="00475A4D">
      <w:pPr>
        <w:spacing w:after="0"/>
        <w:rPr>
          <w:i/>
        </w:rPr>
      </w:pPr>
      <w:r>
        <w:rPr>
          <w:i/>
        </w:rPr>
        <w:t>Skriv en kort beskrivning</w:t>
      </w:r>
      <w:r w:rsidR="006C7119">
        <w:rPr>
          <w:i/>
        </w:rPr>
        <w:t xml:space="preserve"> av den aktuella situationen, ex. var befinner sig barnet, hur är föräldrarnas situation. Du skriver även om de samtal du haft med respektive vårdnadshavare och hur deras </w:t>
      </w:r>
      <w:r w:rsidR="006C7119">
        <w:rPr>
          <w:i/>
        </w:rPr>
        <w:lastRenderedPageBreak/>
        <w:t>inställning till umgängets omfattning och utformning ser ut. Om barnet har tillräcklig ålder och mognad för att vi ska höra hens inställning till umgänget ska du även redogöra för detta samtal. Beskriv särskilt skälen till att umgängesbegränsning bör fortsätta, ex. rädsla hos barnet, oro för att övergrepp av något slag kan begås vid umgänge som är obevakat, eventuella problem hos föräldrarna som kan medföra att begränsning och/eller övervakning av umgänget är nödvändigt. Ha gärna med uppgifter från vårdgivare, ex. familjehemmet eller familjebehandlare. Vid behov även från andra referenter som psykolog eller skola.</w:t>
      </w:r>
    </w:p>
    <w:p w:rsidR="006C7119" w:rsidRDefault="006C7119" w:rsidP="00475A4D">
      <w:pPr>
        <w:spacing w:after="0"/>
        <w:rPr>
          <w:i/>
        </w:rPr>
      </w:pPr>
    </w:p>
    <w:p w:rsidR="006C7119" w:rsidRDefault="006C7119" w:rsidP="00475A4D">
      <w:pPr>
        <w:spacing w:after="0"/>
        <w:rPr>
          <w:b/>
          <w:sz w:val="24"/>
          <w:szCs w:val="24"/>
        </w:rPr>
      </w:pPr>
      <w:r>
        <w:rPr>
          <w:b/>
          <w:sz w:val="24"/>
          <w:szCs w:val="24"/>
        </w:rPr>
        <w:t>Bedömning</w:t>
      </w:r>
    </w:p>
    <w:p w:rsidR="006C7119" w:rsidRDefault="006C7119" w:rsidP="00475A4D">
      <w:pPr>
        <w:spacing w:after="0"/>
        <w:rPr>
          <w:i/>
        </w:rPr>
      </w:pPr>
      <w:r>
        <w:rPr>
          <w:i/>
        </w:rPr>
        <w:t>Skriv en sammanfattande bedömning av vad som gör att det finns skäl till fortsatt umgängesbegränsning.</w:t>
      </w:r>
    </w:p>
    <w:p w:rsidR="006C7119" w:rsidRDefault="006C7119" w:rsidP="00475A4D">
      <w:pPr>
        <w:spacing w:after="0"/>
        <w:rPr>
          <w:i/>
        </w:rPr>
      </w:pPr>
    </w:p>
    <w:p w:rsidR="006C7119" w:rsidRDefault="006C7119" w:rsidP="00475A4D">
      <w:pPr>
        <w:spacing w:after="0"/>
        <w:rPr>
          <w:b/>
          <w:sz w:val="24"/>
          <w:szCs w:val="24"/>
        </w:rPr>
      </w:pPr>
      <w:r>
        <w:rPr>
          <w:b/>
          <w:sz w:val="24"/>
          <w:szCs w:val="24"/>
        </w:rPr>
        <w:t>Förslag till beslut</w:t>
      </w:r>
    </w:p>
    <w:p w:rsidR="006C7119" w:rsidRDefault="006C7119" w:rsidP="00475A4D">
      <w:pPr>
        <w:spacing w:after="0"/>
      </w:pPr>
      <w:r>
        <w:t xml:space="preserve">Socialt myndighetsutskott noterar i dagens protokoll att behovet av fortsatt umgängesbegränsning övervägts enligt 14 § 3:e stycket lagen om vård av unga angående </w:t>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w:t>
      </w:r>
    </w:p>
    <w:p w:rsidR="006C7119" w:rsidRDefault="006C7119" w:rsidP="00475A4D">
      <w:pPr>
        <w:spacing w:after="0"/>
      </w:pPr>
    </w:p>
    <w:p w:rsidR="006C7119" w:rsidRDefault="00895A34" w:rsidP="00475A4D">
      <w:pPr>
        <w:spacing w:after="0"/>
      </w:pPr>
      <w:r>
        <w:t xml:space="preserve">Valdemarsvik, </w:t>
      </w:r>
      <w:bookmarkStart w:id="11" w:name="_GoBack"/>
      <w:bookmarkEnd w:id="11"/>
      <w:r w:rsidR="006C7119">
        <w:fldChar w:fldCharType="begin">
          <w:ffData>
            <w:name w:val="Text12"/>
            <w:enabled/>
            <w:calcOnExit w:val="0"/>
            <w:textInput/>
          </w:ffData>
        </w:fldChar>
      </w:r>
      <w:bookmarkStart w:id="12" w:name="Text12"/>
      <w:r w:rsidR="006C7119">
        <w:instrText xml:space="preserve"> FORMTEXT </w:instrText>
      </w:r>
      <w:r w:rsidR="006C7119">
        <w:fldChar w:fldCharType="separate"/>
      </w:r>
      <w:r w:rsidR="006C7119">
        <w:rPr>
          <w:noProof/>
        </w:rPr>
        <w:t> </w:t>
      </w:r>
      <w:r w:rsidR="006C7119">
        <w:rPr>
          <w:noProof/>
        </w:rPr>
        <w:t> </w:t>
      </w:r>
      <w:r w:rsidR="006C7119">
        <w:rPr>
          <w:noProof/>
        </w:rPr>
        <w:t> </w:t>
      </w:r>
      <w:r w:rsidR="006C7119">
        <w:rPr>
          <w:noProof/>
        </w:rPr>
        <w:t> </w:t>
      </w:r>
      <w:r w:rsidR="006C7119">
        <w:rPr>
          <w:noProof/>
        </w:rPr>
        <w:t> </w:t>
      </w:r>
      <w:r w:rsidR="006C7119">
        <w:fldChar w:fldCharType="end"/>
      </w:r>
      <w:bookmarkEnd w:id="12"/>
    </w:p>
    <w:p w:rsidR="006C7119" w:rsidRDefault="006C7119" w:rsidP="00475A4D">
      <w:pPr>
        <w:spacing w:after="0"/>
      </w:pPr>
    </w:p>
    <w:p w:rsidR="006C7119" w:rsidRDefault="006C7119" w:rsidP="00475A4D">
      <w:pPr>
        <w:spacing w:after="0"/>
      </w:pPr>
    </w:p>
    <w:p w:rsidR="006C7119" w:rsidRDefault="006C7119" w:rsidP="00475A4D">
      <w:pPr>
        <w:spacing w:after="0"/>
      </w:pPr>
      <w:proofErr w:type="gramStart"/>
      <w:r>
        <w:t>………………………………………………………………………</w:t>
      </w:r>
      <w:proofErr w:type="gramEnd"/>
      <w:r>
        <w:tab/>
        <w:t>………………………………………………………………….</w:t>
      </w:r>
    </w:p>
    <w:p w:rsidR="006C7119" w:rsidRPr="006C7119" w:rsidRDefault="006C7119" w:rsidP="00475A4D">
      <w:pPr>
        <w:spacing w:after="0"/>
      </w:pP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enhetschef</w:t>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socia</w:t>
      </w:r>
      <w:r w:rsidR="001C06F2">
        <w:t>l</w:t>
      </w:r>
      <w:r>
        <w:t>sekreterare</w:t>
      </w:r>
    </w:p>
    <w:sectPr w:rsidR="006C7119" w:rsidRPr="006C711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A4D" w:rsidRDefault="00475A4D" w:rsidP="00475A4D">
      <w:pPr>
        <w:spacing w:after="0" w:line="240" w:lineRule="auto"/>
      </w:pPr>
      <w:r>
        <w:separator/>
      </w:r>
    </w:p>
  </w:endnote>
  <w:endnote w:type="continuationSeparator" w:id="0">
    <w:p w:rsidR="00475A4D" w:rsidRDefault="00475A4D" w:rsidP="0047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4D" w:rsidRPr="00C27294" w:rsidRDefault="00475A4D" w:rsidP="00475A4D">
    <w:pPr>
      <w:pStyle w:val="Sidfot"/>
      <w:tabs>
        <w:tab w:val="clear" w:pos="4536"/>
        <w:tab w:val="clear" w:pos="9072"/>
        <w:tab w:val="left" w:pos="2410"/>
        <w:tab w:val="center" w:pos="2977"/>
        <w:tab w:val="left" w:pos="5103"/>
        <w:tab w:val="left" w:pos="7088"/>
      </w:tabs>
      <w:rPr>
        <w:b/>
        <w:sz w:val="18"/>
        <w:szCs w:val="18"/>
      </w:rPr>
    </w:pPr>
    <w:r w:rsidRPr="00C27294">
      <w:rPr>
        <w:b/>
        <w:sz w:val="18"/>
        <w:szCs w:val="18"/>
      </w:rPr>
      <w:t>Postadress</w:t>
    </w:r>
    <w:r w:rsidRPr="00C27294">
      <w:rPr>
        <w:b/>
        <w:sz w:val="18"/>
        <w:szCs w:val="18"/>
      </w:rPr>
      <w:tab/>
      <w:t>Besöksadress</w:t>
    </w:r>
    <w:r w:rsidRPr="00C27294">
      <w:rPr>
        <w:b/>
        <w:sz w:val="18"/>
        <w:szCs w:val="18"/>
      </w:rPr>
      <w:tab/>
      <w:t>Telefon</w:t>
    </w:r>
    <w:r w:rsidRPr="00C27294">
      <w:rPr>
        <w:b/>
        <w:sz w:val="18"/>
        <w:szCs w:val="18"/>
      </w:rPr>
      <w:tab/>
      <w:t>E-post</w:t>
    </w:r>
  </w:p>
  <w:p w:rsidR="00475A4D" w:rsidRPr="00C27294" w:rsidRDefault="00475A4D" w:rsidP="00475A4D">
    <w:pPr>
      <w:pStyle w:val="Sidfot"/>
      <w:tabs>
        <w:tab w:val="clear" w:pos="4536"/>
        <w:tab w:val="left" w:pos="2410"/>
        <w:tab w:val="left" w:pos="5103"/>
      </w:tabs>
      <w:rPr>
        <w:sz w:val="18"/>
        <w:szCs w:val="18"/>
      </w:rPr>
    </w:pPr>
    <w:r w:rsidRPr="00C27294">
      <w:rPr>
        <w:sz w:val="18"/>
        <w:szCs w:val="18"/>
      </w:rPr>
      <w:t>Valdemarsviks kommun</w:t>
    </w:r>
    <w:r w:rsidRPr="00C27294">
      <w:rPr>
        <w:sz w:val="18"/>
        <w:szCs w:val="18"/>
      </w:rPr>
      <w:tab/>
      <w:t>Storgatan 37</w:t>
    </w:r>
    <w:r>
      <w:rPr>
        <w:b/>
        <w:sz w:val="18"/>
        <w:szCs w:val="18"/>
      </w:rPr>
      <w:tab/>
    </w:r>
    <w:r w:rsidRPr="00C27294">
      <w:rPr>
        <w:sz w:val="18"/>
        <w:szCs w:val="18"/>
      </w:rPr>
      <w:t>0123-191 00</w:t>
    </w:r>
    <w:r w:rsidRPr="00C27294">
      <w:rPr>
        <w:b/>
        <w:sz w:val="18"/>
        <w:szCs w:val="18"/>
      </w:rPr>
      <w:tab/>
    </w:r>
    <w:hyperlink r:id="rId1" w:history="1">
      <w:r w:rsidRPr="00C27294">
        <w:rPr>
          <w:rStyle w:val="Hyperlnk"/>
          <w:sz w:val="18"/>
          <w:szCs w:val="18"/>
        </w:rPr>
        <w:t>kommun@valdemarsvik.se</w:t>
      </w:r>
    </w:hyperlink>
  </w:p>
  <w:p w:rsidR="00475A4D" w:rsidRPr="00C27294" w:rsidRDefault="00D42CA6" w:rsidP="00475A4D">
    <w:pPr>
      <w:pStyle w:val="Sidfot"/>
      <w:tabs>
        <w:tab w:val="clear" w:pos="4536"/>
        <w:tab w:val="left" w:pos="2410"/>
        <w:tab w:val="left" w:pos="5103"/>
        <w:tab w:val="left" w:pos="7088"/>
      </w:tabs>
      <w:rPr>
        <w:b/>
        <w:sz w:val="18"/>
        <w:szCs w:val="18"/>
      </w:rPr>
    </w:pPr>
    <w:r>
      <w:rPr>
        <w:sz w:val="18"/>
        <w:szCs w:val="18"/>
      </w:rPr>
      <w:t>Sektor stöd och omsorg</w:t>
    </w:r>
    <w:r w:rsidR="00475A4D" w:rsidRPr="00C27294">
      <w:rPr>
        <w:sz w:val="18"/>
        <w:szCs w:val="18"/>
      </w:rPr>
      <w:tab/>
    </w:r>
    <w:r w:rsidR="00475A4D">
      <w:rPr>
        <w:sz w:val="18"/>
        <w:szCs w:val="18"/>
      </w:rPr>
      <w:t>Valdemarsvik</w:t>
    </w:r>
    <w:r w:rsidR="00475A4D" w:rsidRPr="00C27294">
      <w:rPr>
        <w:sz w:val="18"/>
        <w:szCs w:val="18"/>
      </w:rPr>
      <w:tab/>
    </w:r>
    <w:r w:rsidR="00475A4D" w:rsidRPr="00C27294">
      <w:rPr>
        <w:b/>
        <w:sz w:val="18"/>
        <w:szCs w:val="18"/>
      </w:rPr>
      <w:t>Telefax</w:t>
    </w:r>
    <w:r w:rsidR="00475A4D" w:rsidRPr="00C27294">
      <w:rPr>
        <w:sz w:val="18"/>
        <w:szCs w:val="18"/>
      </w:rPr>
      <w:tab/>
    </w:r>
    <w:r w:rsidR="00475A4D" w:rsidRPr="00C27294">
      <w:rPr>
        <w:b/>
        <w:sz w:val="18"/>
        <w:szCs w:val="18"/>
      </w:rPr>
      <w:t>Internet</w:t>
    </w:r>
  </w:p>
  <w:p w:rsidR="00475A4D" w:rsidRPr="00C27294" w:rsidRDefault="00475A4D" w:rsidP="00475A4D">
    <w:pPr>
      <w:pStyle w:val="Sidfot"/>
      <w:tabs>
        <w:tab w:val="clear" w:pos="4536"/>
        <w:tab w:val="left" w:pos="2410"/>
        <w:tab w:val="left" w:pos="5103"/>
        <w:tab w:val="left" w:pos="7088"/>
      </w:tabs>
      <w:rPr>
        <w:sz w:val="18"/>
        <w:szCs w:val="18"/>
      </w:rPr>
    </w:pPr>
    <w:r w:rsidRPr="00C27294">
      <w:rPr>
        <w:sz w:val="18"/>
        <w:szCs w:val="18"/>
      </w:rPr>
      <w:t>615 80 Valdemarsvik</w:t>
    </w:r>
    <w:r w:rsidRPr="00C27294">
      <w:rPr>
        <w:sz w:val="18"/>
        <w:szCs w:val="18"/>
      </w:rPr>
      <w:tab/>
    </w:r>
    <w:proofErr w:type="spellStart"/>
    <w:r w:rsidRPr="00C27294">
      <w:rPr>
        <w:b/>
        <w:sz w:val="18"/>
        <w:szCs w:val="18"/>
      </w:rPr>
      <w:t>Organisationsnr</w:t>
    </w:r>
    <w:proofErr w:type="spellEnd"/>
    <w:r w:rsidRPr="00C27294">
      <w:rPr>
        <w:sz w:val="18"/>
        <w:szCs w:val="18"/>
      </w:rPr>
      <w:tab/>
    </w:r>
    <w:r>
      <w:rPr>
        <w:sz w:val="18"/>
        <w:szCs w:val="18"/>
      </w:rPr>
      <w:t>0123-191 42/04</w:t>
    </w:r>
    <w:r w:rsidRPr="00C27294">
      <w:rPr>
        <w:b/>
        <w:sz w:val="18"/>
        <w:szCs w:val="18"/>
      </w:rPr>
      <w:tab/>
    </w:r>
    <w:r w:rsidRPr="00C27294">
      <w:rPr>
        <w:sz w:val="18"/>
        <w:szCs w:val="18"/>
      </w:rPr>
      <w:t>valdemarsvik.se</w:t>
    </w:r>
  </w:p>
  <w:p w:rsidR="00475A4D" w:rsidRDefault="00475A4D" w:rsidP="00D42CA6">
    <w:pPr>
      <w:tabs>
        <w:tab w:val="left" w:pos="2268"/>
        <w:tab w:val="left" w:pos="2410"/>
      </w:tabs>
    </w:pPr>
    <w:r>
      <w:rPr>
        <w:sz w:val="18"/>
        <w:szCs w:val="18"/>
      </w:rPr>
      <w:tab/>
    </w:r>
    <w:r>
      <w:rPr>
        <w:sz w:val="18"/>
        <w:szCs w:val="18"/>
      </w:rPr>
      <w:tab/>
    </w:r>
    <w:r w:rsidRPr="00C27294">
      <w:rPr>
        <w:sz w:val="18"/>
        <w:szCs w:val="18"/>
      </w:rPr>
      <w:t>563-5107</w:t>
    </w:r>
  </w:p>
  <w:p w:rsidR="00D42CA6" w:rsidRPr="00D42CA6" w:rsidRDefault="00D42CA6" w:rsidP="00D42CA6">
    <w:pPr>
      <w:tabs>
        <w:tab w:val="left" w:pos="2268"/>
        <w:tab w:val="left" w:pos="2410"/>
      </w:tabs>
      <w:rPr>
        <w:color w:val="5B9BD5" w:themeColor="accent1"/>
        <w:sz w:val="16"/>
        <w:szCs w:val="16"/>
      </w:rPr>
    </w:pPr>
    <w:r>
      <w:rPr>
        <w:color w:val="5B9BD5" w:themeColor="accent1"/>
        <w:sz w:val="16"/>
        <w:szCs w:val="16"/>
      </w:rPr>
      <w:t>2018-03-15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A4D" w:rsidRDefault="00475A4D" w:rsidP="00475A4D">
      <w:pPr>
        <w:spacing w:after="0" w:line="240" w:lineRule="auto"/>
      </w:pPr>
      <w:r>
        <w:separator/>
      </w:r>
    </w:p>
  </w:footnote>
  <w:footnote w:type="continuationSeparator" w:id="0">
    <w:p w:rsidR="00475A4D" w:rsidRDefault="00475A4D" w:rsidP="0047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4D" w:rsidRDefault="00D42CA6">
    <w:pPr>
      <w:pStyle w:val="Sidhuvud"/>
    </w:pPr>
    <w:r>
      <w:rPr>
        <w:rFonts w:ascii="Times New Roman" w:hAnsi="Times New Roman" w:cs="Times New Roman"/>
        <w:noProof/>
        <w:sz w:val="24"/>
        <w:szCs w:val="24"/>
        <w:lang w:eastAsia="sv-SE"/>
      </w:rPr>
      <w:drawing>
        <wp:anchor distT="0" distB="0" distL="90170" distR="90170" simplePos="0" relativeHeight="251659264" behindDoc="0" locked="0" layoutInCell="0" allowOverlap="1" wp14:anchorId="44D9090B" wp14:editId="553CB480">
          <wp:simplePos x="0" y="0"/>
          <wp:positionH relativeFrom="margin">
            <wp:align>left</wp:align>
          </wp:positionH>
          <wp:positionV relativeFrom="paragraph">
            <wp:posOffset>9255</wp:posOffset>
          </wp:positionV>
          <wp:extent cx="1955165" cy="519430"/>
          <wp:effectExtent l="0" t="0" r="6985" b="0"/>
          <wp:wrapSquare wrapText="bothSides"/>
          <wp:docPr id="3" name="Bildobjekt 3"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kembl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856" cy="527207"/>
                  </a:xfrm>
                  <a:prstGeom prst="rect">
                    <a:avLst/>
                  </a:prstGeom>
                  <a:noFill/>
                </pic:spPr>
              </pic:pic>
            </a:graphicData>
          </a:graphic>
          <wp14:sizeRelH relativeFrom="page">
            <wp14:pctWidth>0</wp14:pctWidth>
          </wp14:sizeRelH>
          <wp14:sizeRelV relativeFrom="page">
            <wp14:pctHeight>0</wp14:pctHeight>
          </wp14:sizeRelV>
        </wp:anchor>
      </w:drawing>
    </w:r>
    <w:r w:rsidR="00475A4D">
      <w:ptab w:relativeTo="margin" w:alignment="center" w:leader="none"/>
    </w:r>
    <w:r w:rsidR="00475A4D">
      <w:t>ÖVERVÄGANDE AV</w:t>
    </w:r>
    <w:r w:rsidR="00475A4D">
      <w:ptab w:relativeTo="margin" w:alignment="right" w:leader="none"/>
    </w:r>
  </w:p>
  <w:p w:rsidR="00475A4D" w:rsidRDefault="00475A4D">
    <w:pPr>
      <w:pStyle w:val="Sidhuvud"/>
    </w:pPr>
    <w:r>
      <w:tab/>
      <w:t>UMGÄNGESBEGRÄNSNING</w:t>
    </w:r>
  </w:p>
  <w:p w:rsidR="00475A4D" w:rsidRDefault="00475A4D">
    <w:pPr>
      <w:pStyle w:val="Sidhuvud"/>
    </w:pPr>
  </w:p>
  <w:p w:rsidR="00475A4D" w:rsidRDefault="00475A4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4D"/>
    <w:rsid w:val="000C27E9"/>
    <w:rsid w:val="001C06F2"/>
    <w:rsid w:val="002F00D3"/>
    <w:rsid w:val="00475A4D"/>
    <w:rsid w:val="006C7119"/>
    <w:rsid w:val="00895A34"/>
    <w:rsid w:val="00D42CA6"/>
    <w:rsid w:val="00E454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4212C5-0EE7-4C52-AC8E-A491B4D9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75A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75A4D"/>
  </w:style>
  <w:style w:type="paragraph" w:styleId="Sidfot">
    <w:name w:val="footer"/>
    <w:basedOn w:val="Normal"/>
    <w:link w:val="SidfotChar"/>
    <w:uiPriority w:val="99"/>
    <w:unhideWhenUsed/>
    <w:rsid w:val="00475A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75A4D"/>
  </w:style>
  <w:style w:type="character" w:styleId="Hyperlnk">
    <w:name w:val="Hyperlink"/>
    <w:basedOn w:val="Standardstycketeckensnitt"/>
    <w:uiPriority w:val="99"/>
    <w:unhideWhenUsed/>
    <w:rsid w:val="00475A4D"/>
    <w:rPr>
      <w:color w:val="0563C1" w:themeColor="hyperlink"/>
      <w:u w:val="single"/>
    </w:rPr>
  </w:style>
  <w:style w:type="table" w:styleId="Tabellrutnt">
    <w:name w:val="Table Grid"/>
    <w:basedOn w:val="Normaltabell"/>
    <w:uiPriority w:val="39"/>
    <w:rsid w:val="0047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ommun@valdemarsvi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354</Words>
  <Characters>1879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Persson</dc:creator>
  <cp:keywords/>
  <dc:description/>
  <cp:lastModifiedBy>Lina Persson</cp:lastModifiedBy>
  <cp:revision>5</cp:revision>
  <dcterms:created xsi:type="dcterms:W3CDTF">2016-12-01T11:33:00Z</dcterms:created>
  <dcterms:modified xsi:type="dcterms:W3CDTF">2018-03-15T15:45:00Z</dcterms:modified>
</cp:coreProperties>
</file>