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1845"/>
        <w:gridCol w:w="2012"/>
        <w:gridCol w:w="993"/>
      </w:tblGrid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ind w:left="-142" w:hanging="142"/>
              <w:jc w:val="center"/>
              <w:rPr>
                <w:rFonts w:ascii="Arial" w:hAnsi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8"/>
              </w:rPr>
              <w:t xml:space="preserve">CHECKLISTA </w:t>
            </w:r>
            <w:r w:rsidR="00B86736">
              <w:rPr>
                <w:rFonts w:ascii="Arial" w:hAnsi="Arial"/>
                <w:b/>
                <w:sz w:val="28"/>
              </w:rPr>
              <w:t>VID</w:t>
            </w:r>
            <w:r>
              <w:rPr>
                <w:rFonts w:ascii="Arial" w:hAnsi="Arial"/>
                <w:b/>
                <w:sz w:val="28"/>
              </w:rPr>
              <w:t xml:space="preserve"> INTRODUKTION 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IFO</w:t>
            </w:r>
          </w:p>
        </w:tc>
        <w:tc>
          <w:tcPr>
            <w:tcW w:w="201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8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b/>
                <w:sz w:val="8"/>
              </w:rPr>
            </w:pPr>
          </w:p>
        </w:tc>
        <w:tc>
          <w:tcPr>
            <w:tcW w:w="1845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8"/>
              </w:rPr>
            </w:pPr>
          </w:p>
        </w:tc>
        <w:tc>
          <w:tcPr>
            <w:tcW w:w="2012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8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INFORMATION VID NYANSTÄLLNING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Vem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dag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tid</w:t>
            </w: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pStyle w:val="Rubrik2"/>
              <w:rPr>
                <w:b/>
              </w:rPr>
            </w:pPr>
            <w:r>
              <w:rPr>
                <w:b/>
              </w:rPr>
              <w:t>Anställningsvillkor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IFO-chef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pStyle w:val="Rubrik2"/>
            </w:pPr>
            <w:r>
              <w:t>Tystnadsplikt, sekretess, medgivande post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trike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Värdegrund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Info om kommun o förvaltning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Lednings-och kvalitetssystem </w:t>
            </w:r>
            <w:proofErr w:type="spellStart"/>
            <w:r>
              <w:rPr>
                <w:rFonts w:ascii="Arial" w:hAnsi="Arial"/>
                <w:sz w:val="24"/>
              </w:rPr>
              <w:t>enkl</w:t>
            </w:r>
            <w:proofErr w:type="spellEnd"/>
            <w:r>
              <w:rPr>
                <w:rFonts w:ascii="Arial" w:hAnsi="Arial"/>
                <w:sz w:val="24"/>
              </w:rPr>
              <w:t>. Lex Sarah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Arbetstider, flextidsavtal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pStyle w:val="Rubrik1"/>
              <w:rPr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Genomgång av kalender, tidsplanering och månadshjul – APT o IFO-träffar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Företagshälsovård, friskvård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 w:cs="Arial"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Rutiner vid planerad och oplanerad frånvaro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</w:pPr>
            <w:r>
              <w:rPr>
                <w:rFonts w:ascii="Arial" w:hAnsi="Arial" w:cs="Arial"/>
                <w:b/>
                <w:sz w:val="24"/>
                <w:szCs w:val="24"/>
              </w:rPr>
              <w:t>Verksamhetssystem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Adm.handlägg</w:t>
            </w:r>
            <w:proofErr w:type="spellEnd"/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  <w:lang w:val="en-US"/>
              </w:rPr>
            </w:pPr>
            <w:proofErr w:type="spellStart"/>
            <w:r>
              <w:rPr>
                <w:rFonts w:ascii="Arial" w:hAnsi="Arial"/>
                <w:sz w:val="24"/>
                <w:lang w:val="en-US"/>
              </w:rPr>
              <w:t>Nätbehörighet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logga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 xml:space="preserve"> in, 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ändra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lösenord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16243F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Flex</w:t>
            </w:r>
            <w:proofErr w:type="spellEnd"/>
            <w:r>
              <w:rPr>
                <w:rFonts w:ascii="Arial" w:hAnsi="Arial"/>
                <w:sz w:val="24"/>
              </w:rPr>
              <w:t xml:space="preserve"> i </w:t>
            </w:r>
            <w:proofErr w:type="spellStart"/>
            <w:r>
              <w:rPr>
                <w:rFonts w:ascii="Arial" w:hAnsi="Arial"/>
                <w:sz w:val="24"/>
              </w:rPr>
              <w:t>Visma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Visma</w:t>
            </w:r>
            <w:proofErr w:type="spellEnd"/>
            <w:r>
              <w:rPr>
                <w:rFonts w:ascii="Arial" w:hAnsi="Arial"/>
                <w:sz w:val="24"/>
              </w:rPr>
              <w:t xml:space="preserve"> personal - självservice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Outlook, e-post inkl. kalender och adressbok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Bokning av lokaler och bilar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16243F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Touchpoint</w:t>
            </w:r>
            <w:proofErr w:type="spellEnd"/>
            <w:r>
              <w:rPr>
                <w:rFonts w:ascii="Arial" w:hAnsi="Arial"/>
                <w:sz w:val="24"/>
              </w:rPr>
              <w:t xml:space="preserve"> (telefon)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tabs>
                <w:tab w:val="left" w:pos="2694"/>
              </w:tabs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EasIT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Viknet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Kommunens hemsida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Procapita - </w:t>
            </w:r>
            <w:proofErr w:type="spellStart"/>
            <w:r>
              <w:rPr>
                <w:rFonts w:ascii="Arial" w:hAnsi="Arial"/>
                <w:sz w:val="24"/>
              </w:rPr>
              <w:t>inlogg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Digital körjournal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VPN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Sithskort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Säker utskrift (skrivare)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Procapita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LifeCare</w:t>
            </w:r>
            <w:proofErr w:type="spellEnd"/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Cosmic Link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IFO-mail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V-mappen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Utrustning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IFO/</w:t>
            </w:r>
            <w:proofErr w:type="spellStart"/>
            <w:r>
              <w:rPr>
                <w:rFonts w:ascii="Arial" w:hAnsi="Arial"/>
                <w:b/>
                <w:sz w:val="24"/>
              </w:rPr>
              <w:t>adm.handl</w:t>
            </w:r>
            <w:proofErr w:type="spellEnd"/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Arbetsplats (skrivbord, stol </w:t>
            </w:r>
            <w:proofErr w:type="spellStart"/>
            <w:r>
              <w:rPr>
                <w:rFonts w:ascii="Arial" w:hAnsi="Arial"/>
                <w:sz w:val="24"/>
              </w:rPr>
              <w:t>etc</w:t>
            </w:r>
            <w:proofErr w:type="spellEnd"/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Namnskyltar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Dator med kringutrustning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Mobiltelefon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Postfack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Aktlåda</w:t>
            </w:r>
            <w:proofErr w:type="spellEnd"/>
            <w:r>
              <w:rPr>
                <w:rFonts w:ascii="Arial" w:hAnsi="Arial"/>
                <w:sz w:val="24"/>
              </w:rPr>
              <w:t xml:space="preserve"> och hylla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Välkomstblomma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6243F" w:rsidRPr="0016243F" w:rsidRDefault="009E2702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16243F">
              <w:rPr>
                <w:rFonts w:ascii="Arial" w:hAnsi="Arial"/>
                <w:sz w:val="22"/>
                <w:szCs w:val="22"/>
              </w:rPr>
              <w:t xml:space="preserve">1:e </w:t>
            </w:r>
            <w:proofErr w:type="spellStart"/>
            <w:r w:rsidR="0016243F" w:rsidRPr="0016243F">
              <w:rPr>
                <w:rFonts w:ascii="Arial" w:hAnsi="Arial"/>
                <w:sz w:val="22"/>
                <w:szCs w:val="22"/>
              </w:rPr>
              <w:t>soc</w:t>
            </w:r>
            <w:proofErr w:type="spellEnd"/>
            <w:r w:rsidR="0016243F" w:rsidRPr="0016243F"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 w:rsidR="0016243F" w:rsidRPr="0016243F">
              <w:rPr>
                <w:rFonts w:ascii="Arial" w:hAnsi="Arial"/>
                <w:sz w:val="22"/>
                <w:szCs w:val="22"/>
              </w:rPr>
              <w:t>beh.sekr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Samverkan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Fördelas i gruppen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Medborgarservice</w:t>
            </w:r>
            <w:r w:rsidR="0016243F">
              <w:rPr>
                <w:rFonts w:ascii="Arial" w:hAnsi="Arial"/>
                <w:sz w:val="24"/>
              </w:rPr>
              <w:t>/reception/växel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Arbetsmarknadsenheten (AME)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Skolan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Polisen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Arbetsförmedlingen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Försäkringskassan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Regionen (familjecentral mm)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Frideborg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Barnahus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Socialjouren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Äldreomsorgen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LSS och socialpsykiatrin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Kvalitets-och </w:t>
            </w:r>
            <w:proofErr w:type="spellStart"/>
            <w:r>
              <w:rPr>
                <w:rFonts w:ascii="Arial" w:hAnsi="Arial"/>
                <w:sz w:val="24"/>
              </w:rPr>
              <w:t>utvecklingsstrateg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Hälso-och sjukvården, MAS och MAR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Demensteam m.m.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FUB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Regionen - utskrivningsprocessen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SMN (sociala myndighetsnämnden)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Nämndsekr</w:t>
            </w:r>
            <w:proofErr w:type="spellEnd"/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Ledamöter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Sammanträdesplan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Rutin för handlingar, föredragningar och expediering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Ordförandebeslut – jourlista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Delegationsordning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IFO-chef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Dokumentation och administration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1:e </w:t>
            </w:r>
            <w:proofErr w:type="spellStart"/>
            <w:r>
              <w:rPr>
                <w:rFonts w:ascii="Arial" w:hAnsi="Arial"/>
                <w:b/>
                <w:sz w:val="24"/>
              </w:rPr>
              <w:t>soc.sekr</w:t>
            </w:r>
            <w:proofErr w:type="spellEnd"/>
            <w:r>
              <w:rPr>
                <w:rFonts w:ascii="Arial" w:hAnsi="Arial"/>
                <w:b/>
                <w:sz w:val="24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Akter och journalföring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Arkiv (ny akt, avslutad akt, gallring)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In- och utgående post, rek. brev etc.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6243F" w:rsidRDefault="0016243F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Samverkan med växel och receptionen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Lära känna verksamheten inom IFO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Planera med resp. ansvarig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Råd och stöd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Försörjningsstöd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Missbruk (inkl. Bojen)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Barn – ungdom och familj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Biståndshandläggning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Familjerätt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Dödsboanmälan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Introduktion i det egna området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Fördela i gruppen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Utse mentor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Handledning, genomgång/avstämning ärenden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Gruppträffar mm information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Orosanmälan - jourtelefon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Socialjouren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Dokumentera i Procapita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Dokumentera/kommunicera i </w:t>
            </w:r>
            <w:proofErr w:type="spellStart"/>
            <w:r>
              <w:rPr>
                <w:rFonts w:ascii="Arial" w:hAnsi="Arial"/>
                <w:sz w:val="24"/>
              </w:rPr>
              <w:t>LifeCare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Dokumentera/kommunicera i Cosmic Link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Telefontider, öppettider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Genomgång av arbetsplatsen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</w:pPr>
            <w:r>
              <w:rPr>
                <w:rFonts w:ascii="Arial" w:hAnsi="Arial"/>
                <w:b/>
                <w:sz w:val="24"/>
              </w:rPr>
              <w:t>Fördela i gruppen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Rundtur i </w:t>
            </w:r>
            <w:r w:rsidR="0016243F">
              <w:rPr>
                <w:rFonts w:ascii="Arial" w:hAnsi="Arial"/>
                <w:sz w:val="24"/>
              </w:rPr>
              <w:t>Strömsvik</w:t>
            </w:r>
            <w:r>
              <w:rPr>
                <w:rFonts w:ascii="Arial" w:hAnsi="Arial"/>
                <w:sz w:val="24"/>
              </w:rPr>
              <w:t xml:space="preserve"> inkl. personalrum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16243F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6243F" w:rsidRDefault="0016243F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Rundtur i Funkishuset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6243F" w:rsidRDefault="0016243F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6243F" w:rsidRDefault="0016243F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16243F" w:rsidRDefault="0016243F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Överlämning av ”tagg” och ev. nycklar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Larm och säkerhet, hot och våld, </w:t>
            </w:r>
            <w:proofErr w:type="spellStart"/>
            <w:proofErr w:type="gramStart"/>
            <w:r>
              <w:rPr>
                <w:rFonts w:ascii="Arial" w:hAnsi="Arial"/>
                <w:sz w:val="24"/>
              </w:rPr>
              <w:t>utrymn.vägar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9E2702">
            <w:pPr>
              <w:widowControl w:val="0"/>
            </w:pPr>
            <w:r>
              <w:rPr>
                <w:rFonts w:ascii="Arial" w:hAnsi="Arial"/>
                <w:sz w:val="24"/>
              </w:rPr>
              <w:t>Telefonlista och anhöriglista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336C44">
        <w:trPr>
          <w:trHeight w:val="360"/>
        </w:trPr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336C44" w:rsidRDefault="00336C44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36C44" w:rsidRDefault="004D36D0">
      <w:proofErr w:type="gramStart"/>
      <w:r>
        <w:t>200917</w:t>
      </w:r>
      <w:proofErr w:type="gramEnd"/>
      <w:r>
        <w:t>/Eva Edström</w:t>
      </w:r>
    </w:p>
    <w:p w:rsidR="0016243F" w:rsidRDefault="0016243F">
      <w:r>
        <w:t>Reviderad 210706</w:t>
      </w:r>
    </w:p>
    <w:sectPr w:rsidR="0016243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D8D" w:rsidRDefault="009E2702">
      <w:r>
        <w:separator/>
      </w:r>
    </w:p>
  </w:endnote>
  <w:endnote w:type="continuationSeparator" w:id="0">
    <w:p w:rsidR="00313D8D" w:rsidRDefault="009E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D8D" w:rsidRDefault="009E2702">
      <w:r>
        <w:rPr>
          <w:color w:val="000000"/>
        </w:rPr>
        <w:separator/>
      </w:r>
    </w:p>
  </w:footnote>
  <w:footnote w:type="continuationSeparator" w:id="0">
    <w:p w:rsidR="00313D8D" w:rsidRDefault="009E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44"/>
    <w:rsid w:val="0016243F"/>
    <w:rsid w:val="00313D8D"/>
    <w:rsid w:val="00336C44"/>
    <w:rsid w:val="004A11EB"/>
    <w:rsid w:val="004D36D0"/>
    <w:rsid w:val="009E2702"/>
    <w:rsid w:val="00B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13F75-56DB-4711-BEF2-8BB7FDDA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Arial" w:hAnsi="Arial"/>
      <w:sz w:val="2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widowControl w:val="0"/>
      <w:outlineLvl w:val="1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rPr>
      <w:rFonts w:ascii="Arial" w:eastAsia="Times New Roman" w:hAnsi="Arial" w:cs="Times New Roman"/>
      <w:sz w:val="28"/>
      <w:szCs w:val="20"/>
      <w:lang w:eastAsia="sv-SE"/>
    </w:rPr>
  </w:style>
  <w:style w:type="character" w:customStyle="1" w:styleId="Rubrik2Char">
    <w:name w:val="Rubrik 2 Char"/>
    <w:basedOn w:val="Standardstycketeckensnitt"/>
    <w:rPr>
      <w:rFonts w:ascii="Arial" w:eastAsia="Times New Roman" w:hAnsi="Arial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Edström</dc:creator>
  <dc:description/>
  <cp:lastModifiedBy>Berggren, Dag</cp:lastModifiedBy>
  <cp:revision>2</cp:revision>
  <cp:lastPrinted>2020-09-17T07:16:00Z</cp:lastPrinted>
  <dcterms:created xsi:type="dcterms:W3CDTF">2022-07-01T13:06:00Z</dcterms:created>
  <dcterms:modified xsi:type="dcterms:W3CDTF">2022-07-01T13:06:00Z</dcterms:modified>
</cp:coreProperties>
</file>