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97A" w:rsidRDefault="00D8397A" w:rsidP="00D8397A">
      <w:pPr>
        <w:pStyle w:val="Sidhuvud"/>
        <w:rPr>
          <w:b/>
          <w:sz w:val="28"/>
          <w:szCs w:val="28"/>
        </w:rPr>
      </w:pPr>
      <w:r>
        <w:rPr>
          <w:noProof/>
          <w:lang w:val="en-GB" w:eastAsia="en-GB"/>
        </w:rPr>
        <w:drawing>
          <wp:anchor distT="0" distB="0" distL="90170" distR="90170" simplePos="0" relativeHeight="251659264" behindDoc="0" locked="0" layoutInCell="0" allowOverlap="1" wp14:anchorId="05B7B017" wp14:editId="72EB0CB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167255" cy="575945"/>
            <wp:effectExtent l="0" t="0" r="4445" b="0"/>
            <wp:wrapSquare wrapText="bothSides"/>
            <wp:docPr id="4" name="Bild 4" descr="k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emble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255" cy="575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397A" w:rsidRPr="003F70FC" w:rsidRDefault="00D8397A" w:rsidP="00D8397A">
      <w:pPr>
        <w:pStyle w:val="Sidhuvud"/>
        <w:rPr>
          <w:sz w:val="18"/>
          <w:szCs w:val="18"/>
        </w:rPr>
      </w:pPr>
      <w:r w:rsidRPr="003F70FC">
        <w:rPr>
          <w:sz w:val="18"/>
          <w:szCs w:val="18"/>
        </w:rPr>
        <w:tab/>
      </w:r>
      <w:r w:rsidRPr="003F70FC">
        <w:rPr>
          <w:sz w:val="18"/>
          <w:szCs w:val="18"/>
        </w:rPr>
        <w:tab/>
      </w:r>
      <w:r w:rsidRPr="003F70FC">
        <w:rPr>
          <w:sz w:val="18"/>
          <w:szCs w:val="18"/>
        </w:rPr>
        <w:fldChar w:fldCharType="begin"/>
      </w:r>
      <w:r w:rsidRPr="003F70FC">
        <w:rPr>
          <w:sz w:val="18"/>
          <w:szCs w:val="18"/>
        </w:rPr>
        <w:instrText xml:space="preserve"> PAGE </w:instrText>
      </w:r>
      <w:r w:rsidRPr="003F70FC">
        <w:rPr>
          <w:sz w:val="18"/>
          <w:szCs w:val="18"/>
        </w:rPr>
        <w:fldChar w:fldCharType="separate"/>
      </w:r>
      <w:r>
        <w:rPr>
          <w:sz w:val="18"/>
          <w:szCs w:val="18"/>
        </w:rPr>
        <w:t>1</w:t>
      </w:r>
      <w:r w:rsidRPr="003F70FC">
        <w:rPr>
          <w:sz w:val="18"/>
          <w:szCs w:val="18"/>
        </w:rPr>
        <w:fldChar w:fldCharType="end"/>
      </w:r>
      <w:r w:rsidRPr="003F70FC">
        <w:rPr>
          <w:sz w:val="18"/>
          <w:szCs w:val="18"/>
        </w:rPr>
        <w:t xml:space="preserve"> (</w:t>
      </w:r>
      <w:r>
        <w:rPr>
          <w:sz w:val="18"/>
          <w:szCs w:val="18"/>
        </w:rPr>
        <w:t>2</w:t>
      </w:r>
      <w:r w:rsidRPr="003F70FC">
        <w:rPr>
          <w:sz w:val="18"/>
          <w:szCs w:val="18"/>
        </w:rPr>
        <w:t>)</w:t>
      </w:r>
    </w:p>
    <w:p w:rsidR="00D8397A" w:rsidRDefault="00D8397A" w:rsidP="00D8397A">
      <w:pPr>
        <w:pStyle w:val="Sidhuvud"/>
        <w:tabs>
          <w:tab w:val="clear" w:pos="4706"/>
          <w:tab w:val="left" w:pos="5670"/>
        </w:tabs>
        <w:rPr>
          <w:rFonts w:ascii="Garamond" w:hAnsi="Garamond"/>
        </w:rPr>
      </w:pPr>
      <w:r w:rsidRPr="00884A53">
        <w:rPr>
          <w:rFonts w:ascii="Garamond" w:hAnsi="Garamond"/>
        </w:rPr>
        <w:tab/>
      </w:r>
      <w:r>
        <w:rPr>
          <w:rFonts w:ascii="Garamond" w:hAnsi="Garamond"/>
        </w:rPr>
        <w:fldChar w:fldCharType="begin"/>
      </w:r>
      <w:r>
        <w:rPr>
          <w:rFonts w:ascii="Garamond" w:hAnsi="Garamond"/>
        </w:rPr>
        <w:instrText xml:space="preserve"> TIME \@ "yyyy-MM-dd" </w:instrText>
      </w:r>
      <w:r>
        <w:rPr>
          <w:rFonts w:ascii="Garamond" w:hAnsi="Garamond"/>
        </w:rPr>
        <w:fldChar w:fldCharType="separate"/>
      </w:r>
      <w:r>
        <w:rPr>
          <w:rFonts w:ascii="Garamond" w:hAnsi="Garamond"/>
          <w:noProof/>
        </w:rPr>
        <w:t>2022-01-25</w:t>
      </w:r>
      <w:r>
        <w:rPr>
          <w:rFonts w:ascii="Garamond" w:hAnsi="Garamond"/>
        </w:rPr>
        <w:fldChar w:fldCharType="end"/>
      </w:r>
    </w:p>
    <w:p w:rsidR="00D8397A" w:rsidRDefault="00D8397A" w:rsidP="001A48A8">
      <w:pPr>
        <w:shd w:val="clear" w:color="auto" w:fill="FFFFFF"/>
        <w:spacing w:after="0" w:line="504" w:lineRule="atLeast"/>
        <w:textAlignment w:val="baseline"/>
        <w:outlineLvl w:val="1"/>
        <w:rPr>
          <w:rFonts w:ascii="System" w:eastAsia="Times New Roman" w:hAnsi="System" w:cs="Times New Roman"/>
          <w:b/>
          <w:bCs/>
          <w:color w:val="252525"/>
          <w:sz w:val="36"/>
          <w:szCs w:val="36"/>
          <w:lang w:eastAsia="sv-SE"/>
        </w:rPr>
      </w:pPr>
    </w:p>
    <w:p w:rsidR="00D8397A" w:rsidRDefault="00D8397A" w:rsidP="001A48A8">
      <w:pPr>
        <w:shd w:val="clear" w:color="auto" w:fill="FFFFFF"/>
        <w:spacing w:after="0" w:line="504" w:lineRule="atLeast"/>
        <w:textAlignment w:val="baseline"/>
        <w:outlineLvl w:val="1"/>
        <w:rPr>
          <w:rFonts w:ascii="System" w:eastAsia="Times New Roman" w:hAnsi="System" w:cs="Times New Roman"/>
          <w:b/>
          <w:bCs/>
          <w:color w:val="252525"/>
          <w:sz w:val="36"/>
          <w:szCs w:val="36"/>
          <w:lang w:eastAsia="sv-SE"/>
        </w:rPr>
      </w:pPr>
    </w:p>
    <w:p w:rsidR="00D8397A" w:rsidRDefault="00D8397A" w:rsidP="001A48A8">
      <w:pPr>
        <w:shd w:val="clear" w:color="auto" w:fill="FFFFFF"/>
        <w:spacing w:after="0" w:line="504" w:lineRule="atLeast"/>
        <w:textAlignment w:val="baseline"/>
        <w:outlineLvl w:val="1"/>
        <w:rPr>
          <w:rFonts w:ascii="System" w:eastAsia="Times New Roman" w:hAnsi="System" w:cs="Times New Roman"/>
          <w:b/>
          <w:bCs/>
          <w:color w:val="252525"/>
          <w:sz w:val="36"/>
          <w:szCs w:val="36"/>
          <w:lang w:eastAsia="sv-SE"/>
        </w:rPr>
      </w:pPr>
    </w:p>
    <w:p w:rsidR="001A48A8" w:rsidRPr="001A48A8" w:rsidRDefault="001A48A8" w:rsidP="001A48A8">
      <w:pPr>
        <w:shd w:val="clear" w:color="auto" w:fill="FFFFFF"/>
        <w:spacing w:after="0" w:line="504" w:lineRule="atLeast"/>
        <w:textAlignment w:val="baseline"/>
        <w:outlineLvl w:val="1"/>
        <w:rPr>
          <w:rFonts w:ascii="System" w:eastAsia="Times New Roman" w:hAnsi="System" w:cs="Times New Roman"/>
          <w:b/>
          <w:bCs/>
          <w:color w:val="252525"/>
          <w:sz w:val="36"/>
          <w:szCs w:val="36"/>
          <w:lang w:eastAsia="sv-SE"/>
        </w:rPr>
      </w:pPr>
      <w:r w:rsidRPr="001A48A8">
        <w:rPr>
          <w:rFonts w:ascii="System" w:eastAsia="Times New Roman" w:hAnsi="System" w:cs="Times New Roman"/>
          <w:b/>
          <w:bCs/>
          <w:color w:val="252525"/>
          <w:sz w:val="36"/>
          <w:szCs w:val="36"/>
          <w:lang w:eastAsia="sv-SE"/>
        </w:rPr>
        <w:t>Arbetsanp</w:t>
      </w:r>
      <w:bookmarkStart w:id="0" w:name="_GoBack"/>
      <w:bookmarkEnd w:id="0"/>
      <w:r w:rsidRPr="001A48A8">
        <w:rPr>
          <w:rFonts w:ascii="System" w:eastAsia="Times New Roman" w:hAnsi="System" w:cs="Times New Roman"/>
          <w:b/>
          <w:bCs/>
          <w:color w:val="252525"/>
          <w:sz w:val="36"/>
          <w:szCs w:val="36"/>
          <w:lang w:eastAsia="sv-SE"/>
        </w:rPr>
        <w:t>assningar för ett hållbart arbetsliv</w:t>
      </w:r>
    </w:p>
    <w:p w:rsidR="001A48A8" w:rsidRPr="001A48A8" w:rsidRDefault="001A48A8" w:rsidP="001A48A8">
      <w:pPr>
        <w:shd w:val="clear" w:color="auto" w:fill="FFFFFF"/>
        <w:spacing w:before="240" w:after="0" w:line="240" w:lineRule="auto"/>
        <w:textAlignment w:val="baseline"/>
        <w:rPr>
          <w:rFonts w:ascii="System" w:eastAsia="Times New Roman" w:hAnsi="System" w:cs="Times New Roman"/>
          <w:color w:val="252525"/>
          <w:sz w:val="24"/>
          <w:szCs w:val="24"/>
          <w:lang w:eastAsia="sv-SE"/>
        </w:rPr>
      </w:pPr>
      <w:r w:rsidRPr="001A48A8">
        <w:rPr>
          <w:rFonts w:ascii="System" w:eastAsia="Times New Roman" w:hAnsi="System" w:cs="Times New Roman"/>
          <w:color w:val="252525"/>
          <w:sz w:val="24"/>
          <w:szCs w:val="24"/>
          <w:lang w:eastAsia="sv-SE"/>
        </w:rPr>
        <w:t>En central del i rehab</w:t>
      </w:r>
      <w:r w:rsidR="00433927">
        <w:rPr>
          <w:rFonts w:ascii="System" w:eastAsia="Times New Roman" w:hAnsi="System" w:cs="Times New Roman"/>
          <w:color w:val="252525"/>
          <w:sz w:val="24"/>
          <w:szCs w:val="24"/>
          <w:lang w:eastAsia="sv-SE"/>
        </w:rPr>
        <w:t>iliterings</w:t>
      </w:r>
      <w:r w:rsidRPr="001A48A8">
        <w:rPr>
          <w:rFonts w:ascii="System" w:eastAsia="Times New Roman" w:hAnsi="System" w:cs="Times New Roman"/>
          <w:color w:val="252525"/>
          <w:sz w:val="24"/>
          <w:szCs w:val="24"/>
          <w:lang w:eastAsia="sv-SE"/>
        </w:rPr>
        <w:t>processen är arbetsanpassning. Arbetsanpassningar kan vara både förebyggande och åtgärdande och handlar om att genomföra anpassningar i arbetsmiljön för att antingen undvika ohälsa och sjukfrånvaro, eller för att möjliggöra en hållbar återgång i arbetet efter sjukfrånvaro.</w:t>
      </w:r>
    </w:p>
    <w:p w:rsidR="001A48A8" w:rsidRPr="001A48A8" w:rsidRDefault="001A48A8" w:rsidP="001A48A8">
      <w:pPr>
        <w:shd w:val="clear" w:color="auto" w:fill="FFFFFF"/>
        <w:spacing w:before="312" w:after="0" w:line="240" w:lineRule="auto"/>
        <w:textAlignment w:val="baseline"/>
        <w:rPr>
          <w:rFonts w:ascii="System" w:eastAsia="Times New Roman" w:hAnsi="System" w:cs="Times New Roman"/>
          <w:color w:val="252525"/>
          <w:sz w:val="24"/>
          <w:szCs w:val="24"/>
          <w:lang w:eastAsia="sv-SE"/>
        </w:rPr>
      </w:pPr>
      <w:r w:rsidRPr="001A48A8">
        <w:rPr>
          <w:rFonts w:ascii="System" w:eastAsia="Times New Roman" w:hAnsi="System" w:cs="Times New Roman"/>
          <w:color w:val="252525"/>
          <w:sz w:val="24"/>
          <w:szCs w:val="24"/>
          <w:lang w:eastAsia="sv-SE"/>
        </w:rPr>
        <w:t>Anpassningar i arbetet görs i dialog mellan dig som medarbetare och din chef. Exempel på anpassningar kan vara:</w:t>
      </w:r>
    </w:p>
    <w:p w:rsidR="001A48A8" w:rsidRPr="001A48A8" w:rsidRDefault="001A48A8" w:rsidP="001A48A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System" w:eastAsia="Times New Roman" w:hAnsi="System" w:cs="Times New Roman"/>
          <w:color w:val="252525"/>
          <w:sz w:val="24"/>
          <w:szCs w:val="24"/>
          <w:lang w:eastAsia="sv-SE"/>
        </w:rPr>
      </w:pPr>
      <w:r w:rsidRPr="001A48A8">
        <w:rPr>
          <w:rFonts w:ascii="System" w:eastAsia="Times New Roman" w:hAnsi="System" w:cs="Times New Roman"/>
          <w:color w:val="252525"/>
          <w:sz w:val="24"/>
          <w:szCs w:val="24"/>
          <w:lang w:eastAsia="sv-SE"/>
        </w:rPr>
        <w:t>särskild arbetsutrustning, till exempel ergonomiska/digitala hjälpmedel</w:t>
      </w:r>
    </w:p>
    <w:p w:rsidR="001A48A8" w:rsidRPr="001A48A8" w:rsidRDefault="001A48A8" w:rsidP="001A48A8">
      <w:pPr>
        <w:numPr>
          <w:ilvl w:val="0"/>
          <w:numId w:val="1"/>
        </w:numPr>
        <w:shd w:val="clear" w:color="auto" w:fill="FFFFFF"/>
        <w:spacing w:before="75" w:after="0" w:line="240" w:lineRule="auto"/>
        <w:ind w:left="0"/>
        <w:textAlignment w:val="baseline"/>
        <w:rPr>
          <w:rFonts w:ascii="System" w:eastAsia="Times New Roman" w:hAnsi="System" w:cs="Times New Roman"/>
          <w:color w:val="252525"/>
          <w:sz w:val="24"/>
          <w:szCs w:val="24"/>
          <w:lang w:eastAsia="sv-SE"/>
        </w:rPr>
      </w:pPr>
      <w:r w:rsidRPr="001A48A8">
        <w:rPr>
          <w:rFonts w:ascii="System" w:eastAsia="Times New Roman" w:hAnsi="System" w:cs="Times New Roman"/>
          <w:color w:val="252525"/>
          <w:sz w:val="24"/>
          <w:szCs w:val="24"/>
          <w:lang w:eastAsia="sv-SE"/>
        </w:rPr>
        <w:t>anpassade arbetsuppgifter</w:t>
      </w:r>
    </w:p>
    <w:p w:rsidR="001A48A8" w:rsidRPr="001A48A8" w:rsidRDefault="001A48A8" w:rsidP="001A48A8">
      <w:pPr>
        <w:numPr>
          <w:ilvl w:val="0"/>
          <w:numId w:val="1"/>
        </w:numPr>
        <w:shd w:val="clear" w:color="auto" w:fill="FFFFFF"/>
        <w:spacing w:before="75" w:after="0" w:line="240" w:lineRule="auto"/>
        <w:ind w:left="0"/>
        <w:textAlignment w:val="baseline"/>
        <w:rPr>
          <w:rFonts w:ascii="System" w:eastAsia="Times New Roman" w:hAnsi="System" w:cs="Times New Roman"/>
          <w:color w:val="252525"/>
          <w:sz w:val="24"/>
          <w:szCs w:val="24"/>
          <w:lang w:eastAsia="sv-SE"/>
        </w:rPr>
      </w:pPr>
      <w:r w:rsidRPr="001A48A8">
        <w:rPr>
          <w:rFonts w:ascii="System" w:eastAsia="Times New Roman" w:hAnsi="System" w:cs="Times New Roman"/>
          <w:color w:val="252525"/>
          <w:sz w:val="24"/>
          <w:szCs w:val="24"/>
          <w:lang w:eastAsia="sv-SE"/>
        </w:rPr>
        <w:t>anpassade arbetstider</w:t>
      </w:r>
    </w:p>
    <w:p w:rsidR="001A48A8" w:rsidRPr="001A48A8" w:rsidRDefault="001A48A8" w:rsidP="001A48A8">
      <w:pPr>
        <w:numPr>
          <w:ilvl w:val="0"/>
          <w:numId w:val="1"/>
        </w:numPr>
        <w:shd w:val="clear" w:color="auto" w:fill="FFFFFF"/>
        <w:spacing w:before="75" w:after="0" w:line="240" w:lineRule="auto"/>
        <w:ind w:left="0"/>
        <w:textAlignment w:val="baseline"/>
        <w:rPr>
          <w:rFonts w:ascii="System" w:eastAsia="Times New Roman" w:hAnsi="System" w:cs="Times New Roman"/>
          <w:color w:val="252525"/>
          <w:sz w:val="24"/>
          <w:szCs w:val="24"/>
          <w:lang w:eastAsia="sv-SE"/>
        </w:rPr>
      </w:pPr>
      <w:r w:rsidRPr="001A48A8">
        <w:rPr>
          <w:rFonts w:ascii="System" w:eastAsia="Times New Roman" w:hAnsi="System" w:cs="Times New Roman"/>
          <w:color w:val="252525"/>
          <w:sz w:val="24"/>
          <w:szCs w:val="24"/>
          <w:lang w:eastAsia="sv-SE"/>
        </w:rPr>
        <w:t>förändrad arbetsfördelning</w:t>
      </w:r>
    </w:p>
    <w:p w:rsidR="001A48A8" w:rsidRPr="001A48A8" w:rsidRDefault="001A48A8" w:rsidP="001A48A8">
      <w:pPr>
        <w:numPr>
          <w:ilvl w:val="0"/>
          <w:numId w:val="1"/>
        </w:numPr>
        <w:shd w:val="clear" w:color="auto" w:fill="FFFFFF"/>
        <w:spacing w:before="75" w:after="0" w:line="240" w:lineRule="auto"/>
        <w:ind w:left="0"/>
        <w:textAlignment w:val="baseline"/>
        <w:rPr>
          <w:rFonts w:ascii="System" w:eastAsia="Times New Roman" w:hAnsi="System" w:cs="Times New Roman"/>
          <w:color w:val="252525"/>
          <w:sz w:val="24"/>
          <w:szCs w:val="24"/>
          <w:lang w:eastAsia="sv-SE"/>
        </w:rPr>
      </w:pPr>
      <w:r w:rsidRPr="001A48A8">
        <w:rPr>
          <w:rFonts w:ascii="System" w:eastAsia="Times New Roman" w:hAnsi="System" w:cs="Times New Roman"/>
          <w:color w:val="252525"/>
          <w:sz w:val="24"/>
          <w:szCs w:val="24"/>
          <w:lang w:eastAsia="sv-SE"/>
        </w:rPr>
        <w:t>tillfälliga arbetsuppgifter under en viss period</w:t>
      </w:r>
    </w:p>
    <w:p w:rsidR="001A48A8" w:rsidRPr="001A48A8" w:rsidRDefault="001A48A8" w:rsidP="001A48A8">
      <w:pPr>
        <w:numPr>
          <w:ilvl w:val="0"/>
          <w:numId w:val="1"/>
        </w:numPr>
        <w:shd w:val="clear" w:color="auto" w:fill="FFFFFF"/>
        <w:spacing w:before="75" w:after="0" w:line="240" w:lineRule="auto"/>
        <w:ind w:left="0"/>
        <w:textAlignment w:val="baseline"/>
        <w:rPr>
          <w:rFonts w:ascii="System" w:eastAsia="Times New Roman" w:hAnsi="System" w:cs="Times New Roman"/>
          <w:color w:val="252525"/>
          <w:sz w:val="24"/>
          <w:szCs w:val="24"/>
          <w:lang w:eastAsia="sv-SE"/>
        </w:rPr>
      </w:pPr>
      <w:r w:rsidRPr="001A48A8">
        <w:rPr>
          <w:rFonts w:ascii="System" w:eastAsia="Times New Roman" w:hAnsi="System" w:cs="Times New Roman"/>
          <w:color w:val="252525"/>
          <w:sz w:val="24"/>
          <w:szCs w:val="24"/>
          <w:lang w:eastAsia="sv-SE"/>
        </w:rPr>
        <w:t>deltidsarbete</w:t>
      </w:r>
    </w:p>
    <w:p w:rsidR="00846346" w:rsidRDefault="001A48A8" w:rsidP="001A48A8">
      <w:pPr>
        <w:shd w:val="clear" w:color="auto" w:fill="FFFFFF"/>
        <w:spacing w:before="312" w:after="0" w:line="240" w:lineRule="auto"/>
        <w:textAlignment w:val="baseline"/>
        <w:rPr>
          <w:rFonts w:ascii="System" w:eastAsia="Times New Roman" w:hAnsi="System" w:cs="Times New Roman"/>
          <w:color w:val="252525"/>
          <w:sz w:val="24"/>
          <w:szCs w:val="24"/>
          <w:lang w:eastAsia="sv-SE"/>
        </w:rPr>
      </w:pPr>
      <w:r w:rsidRPr="001A48A8">
        <w:rPr>
          <w:rFonts w:ascii="System" w:eastAsia="Times New Roman" w:hAnsi="System" w:cs="Times New Roman"/>
          <w:color w:val="252525"/>
          <w:sz w:val="24"/>
          <w:szCs w:val="24"/>
          <w:lang w:eastAsia="sv-SE"/>
        </w:rPr>
        <w:t xml:space="preserve">Arbetsanpassningarna kan vara tidsbegränsade eller varaktiga. </w:t>
      </w:r>
    </w:p>
    <w:p w:rsidR="001A48A8" w:rsidRPr="001A48A8" w:rsidRDefault="00846346" w:rsidP="001A48A8">
      <w:pPr>
        <w:shd w:val="clear" w:color="auto" w:fill="FFFFFF"/>
        <w:spacing w:before="312" w:after="0" w:line="240" w:lineRule="auto"/>
        <w:textAlignment w:val="baseline"/>
        <w:rPr>
          <w:rFonts w:ascii="System" w:eastAsia="Times New Roman" w:hAnsi="System" w:cs="Times New Roman"/>
          <w:color w:val="252525"/>
          <w:sz w:val="24"/>
          <w:szCs w:val="24"/>
          <w:lang w:eastAsia="sv-SE"/>
        </w:rPr>
      </w:pPr>
      <w:r>
        <w:rPr>
          <w:rFonts w:ascii="System" w:eastAsia="Times New Roman" w:hAnsi="System" w:cs="Times New Roman"/>
          <w:color w:val="252525"/>
          <w:sz w:val="24"/>
          <w:szCs w:val="24"/>
          <w:lang w:eastAsia="sv-SE"/>
        </w:rPr>
        <w:t>Arbetsgivaren ska fortlöpande följa upp och kontrollera att arbetsanpassningarna fungerar och vid behov justera arbetsanpassningarna.</w:t>
      </w:r>
      <w:r w:rsidR="00F23E7C">
        <w:rPr>
          <w:rFonts w:ascii="System" w:eastAsia="Times New Roman" w:hAnsi="System" w:cs="Times New Roman"/>
          <w:color w:val="252525"/>
          <w:sz w:val="24"/>
          <w:szCs w:val="24"/>
          <w:lang w:eastAsia="sv-SE"/>
        </w:rPr>
        <w:t xml:space="preserve"> Allt ska dokumenteras.</w:t>
      </w:r>
    </w:p>
    <w:p w:rsidR="001A48A8" w:rsidRPr="001A48A8" w:rsidRDefault="001A48A8" w:rsidP="001A48A8">
      <w:pPr>
        <w:shd w:val="clear" w:color="auto" w:fill="FFFFFF"/>
        <w:spacing w:before="312" w:after="0" w:line="504" w:lineRule="atLeast"/>
        <w:textAlignment w:val="baseline"/>
        <w:outlineLvl w:val="1"/>
        <w:rPr>
          <w:rFonts w:ascii="System" w:eastAsia="Times New Roman" w:hAnsi="System" w:cs="Times New Roman"/>
          <w:b/>
          <w:bCs/>
          <w:color w:val="252525"/>
          <w:sz w:val="36"/>
          <w:szCs w:val="36"/>
          <w:lang w:eastAsia="sv-SE"/>
        </w:rPr>
      </w:pPr>
      <w:r w:rsidRPr="001A48A8">
        <w:rPr>
          <w:rFonts w:ascii="System" w:eastAsia="Times New Roman" w:hAnsi="System" w:cs="Times New Roman"/>
          <w:b/>
          <w:bCs/>
          <w:color w:val="252525"/>
          <w:sz w:val="36"/>
          <w:szCs w:val="36"/>
          <w:lang w:eastAsia="sv-SE"/>
        </w:rPr>
        <w:t>Rutin för dig som är i behov av arbetsanpassning</w:t>
      </w:r>
    </w:p>
    <w:p w:rsidR="001A48A8" w:rsidRPr="001A48A8" w:rsidRDefault="001A48A8" w:rsidP="001A48A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ystem" w:eastAsia="Times New Roman" w:hAnsi="System" w:cs="Times New Roman"/>
          <w:color w:val="252525"/>
          <w:sz w:val="24"/>
          <w:szCs w:val="24"/>
          <w:lang w:eastAsia="sv-SE"/>
        </w:rPr>
      </w:pPr>
      <w:r w:rsidRPr="001A48A8">
        <w:rPr>
          <w:rFonts w:ascii="System" w:eastAsia="Times New Roman" w:hAnsi="System" w:cs="Times New Roman"/>
          <w:color w:val="252525"/>
          <w:sz w:val="24"/>
          <w:szCs w:val="24"/>
          <w:lang w:eastAsia="sv-SE"/>
        </w:rPr>
        <w:t xml:space="preserve">Om du upplever att du har behov av arbetsanpassning ska du berätta om det för din chef som bjuder in till ett </w:t>
      </w:r>
      <w:r>
        <w:rPr>
          <w:rFonts w:ascii="System" w:eastAsia="Times New Roman" w:hAnsi="System" w:cs="Times New Roman"/>
          <w:color w:val="252525"/>
          <w:sz w:val="24"/>
          <w:szCs w:val="24"/>
          <w:lang w:eastAsia="sv-SE"/>
        </w:rPr>
        <w:t>hälso</w:t>
      </w:r>
      <w:r w:rsidRPr="001A48A8">
        <w:rPr>
          <w:rFonts w:ascii="System" w:eastAsia="Times New Roman" w:hAnsi="System" w:cs="Times New Roman"/>
          <w:color w:val="252525"/>
          <w:sz w:val="24"/>
          <w:szCs w:val="24"/>
          <w:lang w:eastAsia="sv-SE"/>
        </w:rPr>
        <w:t xml:space="preserve">samtal. Din chef ska också själv ta initiativ till ett </w:t>
      </w:r>
      <w:r>
        <w:rPr>
          <w:rFonts w:ascii="System" w:eastAsia="Times New Roman" w:hAnsi="System" w:cs="Times New Roman"/>
          <w:color w:val="252525"/>
          <w:sz w:val="24"/>
          <w:szCs w:val="24"/>
          <w:lang w:eastAsia="sv-SE"/>
        </w:rPr>
        <w:t>hälso</w:t>
      </w:r>
      <w:r w:rsidRPr="001A48A8">
        <w:rPr>
          <w:rFonts w:ascii="System" w:eastAsia="Times New Roman" w:hAnsi="System" w:cs="Times New Roman"/>
          <w:color w:val="252525"/>
          <w:sz w:val="24"/>
          <w:szCs w:val="24"/>
          <w:lang w:eastAsia="sv-SE"/>
        </w:rPr>
        <w:t xml:space="preserve">samtal när du har haft upprepad korttidssjukfrånvaro eller om hen ser tidiga signaler på ohälsa. Frågor om hälsa och arbetsanpassning kan givetvis tas upp i andra samtal också, till exempel </w:t>
      </w:r>
      <w:r w:rsidRPr="003510CC">
        <w:rPr>
          <w:rFonts w:ascii="System" w:eastAsia="Times New Roman" w:hAnsi="System" w:cs="Times New Roman"/>
          <w:sz w:val="24"/>
          <w:szCs w:val="24"/>
          <w:lang w:eastAsia="sv-SE"/>
        </w:rPr>
        <w:t>medarbetarsamtal</w:t>
      </w:r>
      <w:r w:rsidR="003510CC">
        <w:rPr>
          <w:rFonts w:ascii="System" w:eastAsia="Times New Roman" w:hAnsi="System" w:cs="Times New Roman"/>
          <w:color w:val="252525"/>
          <w:sz w:val="24"/>
          <w:szCs w:val="24"/>
          <w:lang w:eastAsia="sv-SE"/>
        </w:rPr>
        <w:t>/och eller RUS-samtal.</w:t>
      </w:r>
    </w:p>
    <w:p w:rsidR="001A48A8" w:rsidRPr="001A48A8" w:rsidRDefault="001A48A8" w:rsidP="001A48A8">
      <w:pPr>
        <w:shd w:val="clear" w:color="auto" w:fill="FFFFFF"/>
        <w:spacing w:before="312" w:after="0" w:line="240" w:lineRule="auto"/>
        <w:textAlignment w:val="baseline"/>
        <w:rPr>
          <w:rFonts w:ascii="System" w:eastAsia="Times New Roman" w:hAnsi="System" w:cs="Times New Roman"/>
          <w:color w:val="252525"/>
          <w:sz w:val="24"/>
          <w:szCs w:val="24"/>
          <w:lang w:eastAsia="sv-SE"/>
        </w:rPr>
      </w:pPr>
      <w:r w:rsidRPr="001A48A8">
        <w:rPr>
          <w:rFonts w:ascii="System" w:eastAsia="Times New Roman" w:hAnsi="System" w:cs="Times New Roman"/>
          <w:color w:val="252525"/>
          <w:sz w:val="24"/>
          <w:szCs w:val="24"/>
          <w:lang w:eastAsia="sv-SE"/>
        </w:rPr>
        <w:t>Under</w:t>
      </w:r>
      <w:r>
        <w:rPr>
          <w:rFonts w:ascii="System" w:eastAsia="Times New Roman" w:hAnsi="System" w:cs="Times New Roman"/>
          <w:color w:val="252525"/>
          <w:sz w:val="24"/>
          <w:szCs w:val="24"/>
          <w:lang w:eastAsia="sv-SE"/>
        </w:rPr>
        <w:t xml:space="preserve"> hälso</w:t>
      </w:r>
      <w:r w:rsidRPr="001A48A8">
        <w:rPr>
          <w:rFonts w:ascii="System" w:eastAsia="Times New Roman" w:hAnsi="System" w:cs="Times New Roman"/>
          <w:color w:val="252525"/>
          <w:sz w:val="24"/>
          <w:szCs w:val="24"/>
          <w:lang w:eastAsia="sv-SE"/>
        </w:rPr>
        <w:t>samtalet pratar du och din chef om din arbetssituation och vilken typ av anpassningar i arbetet som skulle vara möjliga för att hjälpa dig. För att skapa ett framgångsrikt samtal är det viktigt att både du och din chef är aktiva i att lyssna och berätta.</w:t>
      </w:r>
    </w:p>
    <w:p w:rsidR="001A48A8" w:rsidRPr="001A48A8" w:rsidRDefault="001A48A8" w:rsidP="001A48A8">
      <w:pPr>
        <w:shd w:val="clear" w:color="auto" w:fill="FFFFFF"/>
        <w:spacing w:before="312" w:after="0" w:line="240" w:lineRule="auto"/>
        <w:textAlignment w:val="baseline"/>
        <w:rPr>
          <w:rFonts w:ascii="System" w:eastAsia="Times New Roman" w:hAnsi="System" w:cs="Times New Roman"/>
          <w:color w:val="252525"/>
          <w:sz w:val="24"/>
          <w:szCs w:val="24"/>
          <w:lang w:eastAsia="sv-SE"/>
        </w:rPr>
      </w:pPr>
      <w:r w:rsidRPr="001A48A8">
        <w:rPr>
          <w:rFonts w:ascii="System" w:eastAsia="Times New Roman" w:hAnsi="System" w:cs="Times New Roman"/>
          <w:color w:val="252525"/>
          <w:sz w:val="24"/>
          <w:szCs w:val="24"/>
          <w:lang w:eastAsia="sv-SE"/>
        </w:rPr>
        <w:t>Kom ihåg att din chef har ansvar för att ta hänsyn till hela arbetsgruppen, vilket kan innebära att din arbetsanpassning kan behöva justeras utifrån allas arbetsmiljö.</w:t>
      </w:r>
    </w:p>
    <w:p w:rsidR="001A48A8" w:rsidRPr="001A48A8" w:rsidRDefault="001A48A8" w:rsidP="001A48A8">
      <w:pPr>
        <w:shd w:val="clear" w:color="auto" w:fill="FFFFFF"/>
        <w:spacing w:before="312" w:after="0" w:line="504" w:lineRule="atLeast"/>
        <w:textAlignment w:val="baseline"/>
        <w:outlineLvl w:val="1"/>
        <w:rPr>
          <w:rFonts w:ascii="System" w:eastAsia="Times New Roman" w:hAnsi="System" w:cs="Times New Roman"/>
          <w:b/>
          <w:bCs/>
          <w:color w:val="252525"/>
          <w:sz w:val="36"/>
          <w:szCs w:val="36"/>
          <w:lang w:eastAsia="sv-SE"/>
        </w:rPr>
      </w:pPr>
      <w:r w:rsidRPr="001A48A8">
        <w:rPr>
          <w:rFonts w:ascii="System" w:eastAsia="Times New Roman" w:hAnsi="System" w:cs="Times New Roman"/>
          <w:b/>
          <w:bCs/>
          <w:color w:val="252525"/>
          <w:sz w:val="36"/>
          <w:szCs w:val="36"/>
          <w:lang w:eastAsia="sv-SE"/>
        </w:rPr>
        <w:lastRenderedPageBreak/>
        <w:t>Gör en självskattning</w:t>
      </w:r>
    </w:p>
    <w:p w:rsidR="001A48A8" w:rsidRPr="001A48A8" w:rsidRDefault="001A48A8" w:rsidP="001A48A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ystem" w:eastAsia="Times New Roman" w:hAnsi="System" w:cs="Times New Roman"/>
          <w:color w:val="252525"/>
          <w:sz w:val="24"/>
          <w:szCs w:val="24"/>
          <w:lang w:eastAsia="sv-SE"/>
        </w:rPr>
      </w:pPr>
      <w:r w:rsidRPr="001A48A8">
        <w:rPr>
          <w:rFonts w:ascii="System" w:eastAsia="Times New Roman" w:hAnsi="System" w:cs="Times New Roman"/>
          <w:color w:val="252525"/>
          <w:sz w:val="24"/>
          <w:szCs w:val="24"/>
          <w:lang w:eastAsia="sv-SE"/>
        </w:rPr>
        <w:t xml:space="preserve">Suntarbetsliv har tagit fram en självskattning av krav och förmåga som du kan göra för att se om det finns delar i arbetet som kan behöva anpassas. Resultatet av självskattningen kan användas som stöd i </w:t>
      </w:r>
      <w:r w:rsidR="00846346">
        <w:rPr>
          <w:rFonts w:ascii="System" w:eastAsia="Times New Roman" w:hAnsi="System" w:cs="Times New Roman"/>
          <w:color w:val="252525"/>
          <w:sz w:val="24"/>
          <w:szCs w:val="24"/>
          <w:lang w:eastAsia="sv-SE"/>
        </w:rPr>
        <w:t>hälso</w:t>
      </w:r>
      <w:r w:rsidRPr="001A48A8">
        <w:rPr>
          <w:rFonts w:ascii="System" w:eastAsia="Times New Roman" w:hAnsi="System" w:cs="Times New Roman"/>
          <w:color w:val="252525"/>
          <w:sz w:val="24"/>
          <w:szCs w:val="24"/>
          <w:lang w:eastAsia="sv-SE"/>
        </w:rPr>
        <w:t>samtalet mellan dig och din chef.</w:t>
      </w:r>
    </w:p>
    <w:p w:rsidR="001A48A8" w:rsidRPr="001A48A8" w:rsidRDefault="001A48A8" w:rsidP="001A48A8">
      <w:pPr>
        <w:shd w:val="clear" w:color="auto" w:fill="FFFFFF"/>
        <w:spacing w:before="312" w:after="0" w:line="240" w:lineRule="auto"/>
        <w:textAlignment w:val="baseline"/>
        <w:rPr>
          <w:rFonts w:ascii="System" w:eastAsia="Times New Roman" w:hAnsi="System" w:cs="Times New Roman"/>
          <w:color w:val="252525"/>
          <w:sz w:val="24"/>
          <w:szCs w:val="24"/>
          <w:lang w:eastAsia="sv-SE"/>
        </w:rPr>
      </w:pPr>
      <w:r w:rsidRPr="001A48A8">
        <w:rPr>
          <w:rFonts w:ascii="System" w:eastAsia="Times New Roman" w:hAnsi="System" w:cs="Times New Roman"/>
          <w:color w:val="252525"/>
          <w:sz w:val="24"/>
          <w:szCs w:val="24"/>
          <w:lang w:eastAsia="sv-SE"/>
        </w:rPr>
        <w:t xml:space="preserve">Frågorna </w:t>
      </w:r>
      <w:r w:rsidR="00846346">
        <w:rPr>
          <w:rFonts w:ascii="System" w:eastAsia="Times New Roman" w:hAnsi="System" w:cs="Times New Roman"/>
          <w:color w:val="252525"/>
          <w:sz w:val="24"/>
          <w:szCs w:val="24"/>
          <w:lang w:eastAsia="sv-SE"/>
        </w:rPr>
        <w:t>be</w:t>
      </w:r>
      <w:r w:rsidRPr="001A48A8">
        <w:rPr>
          <w:rFonts w:ascii="System" w:eastAsia="Times New Roman" w:hAnsi="System" w:cs="Times New Roman"/>
          <w:color w:val="252525"/>
          <w:sz w:val="24"/>
          <w:szCs w:val="24"/>
          <w:lang w:eastAsia="sv-SE"/>
        </w:rPr>
        <w:t>rör</w:t>
      </w:r>
      <w:r>
        <w:rPr>
          <w:rFonts w:ascii="System" w:eastAsia="Times New Roman" w:hAnsi="System" w:cs="Times New Roman"/>
          <w:color w:val="252525"/>
          <w:sz w:val="24"/>
          <w:szCs w:val="24"/>
          <w:lang w:eastAsia="sv-SE"/>
        </w:rPr>
        <w:t xml:space="preserve"> </w:t>
      </w:r>
      <w:r w:rsidRPr="001A48A8">
        <w:rPr>
          <w:rFonts w:ascii="System" w:eastAsia="Times New Roman" w:hAnsi="System" w:cs="Times New Roman"/>
          <w:color w:val="252525"/>
          <w:sz w:val="24"/>
          <w:szCs w:val="24"/>
          <w:lang w:eastAsia="sv-SE"/>
        </w:rPr>
        <w:t>arbetets kognitiva, emotionella, sociala och fysiska krav. Skattningen går ut på att du graderar hur du upplevt kraven i ditt arbete den senaste tiden, och hur din förmåga känns i relation till dessa krav.</w:t>
      </w:r>
    </w:p>
    <w:p w:rsidR="001A48A8" w:rsidRPr="001A48A8" w:rsidRDefault="001A48A8" w:rsidP="001A48A8">
      <w:pPr>
        <w:shd w:val="clear" w:color="auto" w:fill="FFFFFF"/>
        <w:spacing w:before="312" w:after="0" w:line="240" w:lineRule="auto"/>
        <w:textAlignment w:val="baseline"/>
        <w:rPr>
          <w:rFonts w:ascii="System" w:eastAsia="Times New Roman" w:hAnsi="System" w:cs="Times New Roman"/>
          <w:color w:val="252525"/>
          <w:sz w:val="24"/>
          <w:szCs w:val="24"/>
          <w:lang w:eastAsia="sv-SE"/>
        </w:rPr>
      </w:pPr>
      <w:r w:rsidRPr="001A48A8">
        <w:rPr>
          <w:rFonts w:ascii="System" w:eastAsia="Times New Roman" w:hAnsi="System" w:cs="Times New Roman"/>
          <w:color w:val="252525"/>
          <w:sz w:val="24"/>
          <w:szCs w:val="24"/>
          <w:lang w:eastAsia="sv-SE"/>
        </w:rPr>
        <w:t>Du kan sedan välja att spara ner svaren på testet om du vill. Suntarbetsliv lagrar inte några testsvar.</w:t>
      </w:r>
    </w:p>
    <w:p w:rsidR="001A48A8" w:rsidRPr="001A48A8" w:rsidRDefault="00D8397A" w:rsidP="001A48A8">
      <w:pPr>
        <w:shd w:val="clear" w:color="auto" w:fill="FFFFFF"/>
        <w:spacing w:after="0" w:line="240" w:lineRule="auto"/>
        <w:textAlignment w:val="baseline"/>
        <w:rPr>
          <w:rFonts w:ascii="System" w:eastAsia="Times New Roman" w:hAnsi="System" w:cs="Times New Roman"/>
          <w:color w:val="252525"/>
          <w:sz w:val="24"/>
          <w:szCs w:val="24"/>
          <w:lang w:eastAsia="sv-SE"/>
        </w:rPr>
      </w:pPr>
      <w:hyperlink r:id="rId6" w:history="1">
        <w:r w:rsidR="001A48A8" w:rsidRPr="001A48A8">
          <w:rPr>
            <w:rFonts w:ascii="System" w:eastAsia="Times New Roman" w:hAnsi="System" w:cs="Times New Roman"/>
            <w:color w:val="FFFFFF"/>
            <w:u w:val="single"/>
            <w:bdr w:val="single" w:sz="12" w:space="6" w:color="A61380" w:frame="1"/>
            <w:shd w:val="clear" w:color="auto" w:fill="A61380"/>
            <w:lang w:eastAsia="sv-SE"/>
          </w:rPr>
          <w:t>Starta självskattningen</w:t>
        </w:r>
      </w:hyperlink>
    </w:p>
    <w:p w:rsidR="008E1548" w:rsidRDefault="008E1548"/>
    <w:sectPr w:rsidR="008E15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stem">
    <w:altName w:val="Calibri"/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86FD0"/>
    <w:multiLevelType w:val="multilevel"/>
    <w:tmpl w:val="B98E2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8A8"/>
    <w:rsid w:val="001A48A8"/>
    <w:rsid w:val="003510CC"/>
    <w:rsid w:val="00433927"/>
    <w:rsid w:val="00776A93"/>
    <w:rsid w:val="00846346"/>
    <w:rsid w:val="008E1548"/>
    <w:rsid w:val="00D8397A"/>
    <w:rsid w:val="00F2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F9218"/>
  <w15:chartTrackingRefBased/>
  <w15:docId w15:val="{6D8C0D70-30D4-4A47-B8FC-01AF9DDA9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1A48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1A48A8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1A4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1A48A8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rsid w:val="00D8397A"/>
    <w:pPr>
      <w:tabs>
        <w:tab w:val="left" w:pos="4706"/>
        <w:tab w:val="right" w:pos="9072"/>
      </w:tabs>
      <w:spacing w:after="0" w:line="240" w:lineRule="auto"/>
    </w:pPr>
    <w:rPr>
      <w:rFonts w:ascii="Gill Sans MT" w:eastAsia="Times New Roman" w:hAnsi="Gill Sans MT" w:cs="Times New Roman"/>
      <w:sz w:val="24"/>
      <w:szCs w:val="20"/>
      <w:lang w:eastAsia="sv-SE"/>
    </w:rPr>
  </w:style>
  <w:style w:type="character" w:customStyle="1" w:styleId="SidhuvudChar">
    <w:name w:val="Sidhuvud Char"/>
    <w:basedOn w:val="Standardstycketeckensnitt"/>
    <w:link w:val="Sidhuvud"/>
    <w:uiPriority w:val="99"/>
    <w:rsid w:val="00D8397A"/>
    <w:rPr>
      <w:rFonts w:ascii="Gill Sans MT" w:eastAsia="Times New Roman" w:hAnsi="Gill Sans MT" w:cs="Times New Roman"/>
      <w:sz w:val="24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32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ehabguiden.suntarbetsliv.se/sjalvskattning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400</Words>
  <Characters>2124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Valdemarsviks kommun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Krigsman</dc:creator>
  <cp:keywords/>
  <dc:description/>
  <cp:lastModifiedBy>Ewa Krigsman</cp:lastModifiedBy>
  <cp:revision>7</cp:revision>
  <cp:lastPrinted>2021-12-22T08:14:00Z</cp:lastPrinted>
  <dcterms:created xsi:type="dcterms:W3CDTF">2021-12-22T08:08:00Z</dcterms:created>
  <dcterms:modified xsi:type="dcterms:W3CDTF">2022-01-25T07:43:00Z</dcterms:modified>
</cp:coreProperties>
</file>